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6182" w14:textId="77777777" w:rsidR="003E4756" w:rsidRDefault="0028769B" w:rsidP="007E1407">
      <w:pPr>
        <w:jc w:val="right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..............................</w:t>
      </w:r>
      <w:r w:rsidR="00F7007B">
        <w:rPr>
          <w:rFonts w:asciiTheme="minorHAnsi" w:hAnsiTheme="minorHAnsi" w:cs="Arial"/>
          <w:sz w:val="22"/>
          <w:szCs w:val="22"/>
        </w:rPr>
        <w:t>.....................................</w:t>
      </w:r>
    </w:p>
    <w:p w14:paraId="6F399609" w14:textId="77777777" w:rsidR="00F7007B" w:rsidRPr="00F7007B" w:rsidRDefault="00F7007B" w:rsidP="007E1407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(miejscowość i data)</w:t>
      </w:r>
    </w:p>
    <w:p w14:paraId="0F3DC0FF" w14:textId="77777777"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996C2D" w:rsidRPr="00F7007B">
        <w:rPr>
          <w:rFonts w:asciiTheme="minorHAnsi" w:hAnsiTheme="minorHAnsi" w:cs="Arial"/>
          <w:sz w:val="22"/>
          <w:szCs w:val="22"/>
        </w:rPr>
        <w:t>.........</w:t>
      </w:r>
    </w:p>
    <w:p w14:paraId="4F21B580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</w:t>
      </w:r>
    </w:p>
    <w:p w14:paraId="5B3CD88C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484C6606" w14:textId="77777777"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14:paraId="35F2D4FD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3FE1BB76" w14:textId="77777777"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51E177A1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  <w:r w:rsidR="007261EF">
        <w:rPr>
          <w:rFonts w:asciiTheme="minorHAnsi" w:hAnsiTheme="minorHAnsi" w:cs="Arial"/>
          <w:sz w:val="22"/>
          <w:szCs w:val="22"/>
        </w:rPr>
        <w:t xml:space="preserve"> </w:t>
      </w:r>
    </w:p>
    <w:p w14:paraId="51B74C8E" w14:textId="77777777" w:rsidR="003E4756" w:rsidRPr="00F7007B" w:rsidRDefault="00426B5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(oznaczenie przedsiębiorcy) </w:t>
      </w:r>
    </w:p>
    <w:p w14:paraId="0000C11A" w14:textId="77777777" w:rsidR="003E4756" w:rsidRPr="00F7007B" w:rsidRDefault="0028769B" w:rsidP="002876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</w:t>
      </w:r>
      <w:r w:rsidR="00BF1BDC" w:rsidRPr="00F7007B">
        <w:rPr>
          <w:rFonts w:asciiTheme="minorHAnsi" w:hAnsiTheme="minorHAnsi" w:cs="Arial"/>
          <w:b/>
          <w:sz w:val="22"/>
          <w:szCs w:val="22"/>
        </w:rPr>
        <w:t>Ś</w:t>
      </w:r>
      <w:r w:rsidRPr="00F7007B">
        <w:rPr>
          <w:rFonts w:asciiTheme="minorHAnsi" w:hAnsiTheme="minorHAnsi" w:cs="Arial"/>
          <w:b/>
          <w:sz w:val="22"/>
          <w:szCs w:val="22"/>
        </w:rPr>
        <w:t>WIADCZENIE</w:t>
      </w:r>
    </w:p>
    <w:p w14:paraId="37FCA9EF" w14:textId="77777777" w:rsidR="003E4756" w:rsidRPr="00F7007B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3100519" w14:textId="79ADCECA" w:rsidR="00FC7E01" w:rsidRPr="00F7007B" w:rsidRDefault="00996C2D" w:rsidP="00996C2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 w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artości sprzedaży napojów alkoholowych   w  20</w:t>
      </w:r>
      <w:r w:rsidR="00636914">
        <w:rPr>
          <w:rFonts w:asciiTheme="minorHAnsi" w:hAnsiTheme="minorHAnsi" w:cs="Arial"/>
          <w:b/>
          <w:sz w:val="22"/>
          <w:szCs w:val="22"/>
        </w:rPr>
        <w:t>2</w:t>
      </w:r>
      <w:r w:rsidR="00C563ED">
        <w:rPr>
          <w:rFonts w:asciiTheme="minorHAnsi" w:hAnsiTheme="minorHAnsi" w:cs="Arial"/>
          <w:b/>
          <w:sz w:val="22"/>
          <w:szCs w:val="22"/>
        </w:rPr>
        <w:t>1</w:t>
      </w:r>
      <w:r w:rsidR="007E1407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roku   w punkcie sprzedaży   napojów alkoholowych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przeznaczonych do spożycia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915D42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48A07E74" w14:textId="77777777" w:rsidR="00FC7E01" w:rsidRPr="00F7007B" w:rsidRDefault="00546BF0" w:rsidP="00546BF0">
      <w:pPr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poza miejscem sprzedaży</w:t>
      </w:r>
      <w:r w:rsidR="00426B5D" w:rsidRPr="00F7007B">
        <w:rPr>
          <w:rFonts w:asciiTheme="minorHAnsi" w:hAnsiTheme="minorHAnsi" w:cs="Arial"/>
          <w:b/>
          <w:sz w:val="22"/>
          <w:szCs w:val="22"/>
        </w:rPr>
        <w:t xml:space="preserve">  /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w miejscu sprzedaży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01FF10C" w14:textId="77777777" w:rsidR="00546BF0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położonym  w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sz w:val="22"/>
          <w:szCs w:val="22"/>
        </w:rPr>
        <w:t>……..</w:t>
      </w:r>
      <w:r w:rsidRPr="00F7007B">
        <w:rPr>
          <w:rFonts w:asciiTheme="minorHAnsi" w:hAnsiTheme="minorHAnsi" w:cs="Arial"/>
          <w:sz w:val="22"/>
          <w:szCs w:val="22"/>
        </w:rPr>
        <w:t>…</w:t>
      </w:r>
      <w:r w:rsidR="00426B5D" w:rsidRPr="00F7007B">
        <w:rPr>
          <w:rFonts w:asciiTheme="minorHAnsi" w:hAnsiTheme="minorHAnsi" w:cs="Arial"/>
          <w:sz w:val="22"/>
          <w:szCs w:val="22"/>
        </w:rPr>
        <w:t>………….</w:t>
      </w:r>
      <w:r w:rsidRPr="00F7007B">
        <w:rPr>
          <w:rFonts w:asciiTheme="minorHAnsi" w:hAnsiTheme="minorHAnsi" w:cs="Arial"/>
          <w:sz w:val="22"/>
          <w:szCs w:val="22"/>
        </w:rPr>
        <w:t>……</w:t>
      </w:r>
      <w:r w:rsidR="00546BF0" w:rsidRPr="00F7007B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="00F7007B">
        <w:rPr>
          <w:rFonts w:asciiTheme="minorHAnsi" w:hAnsiTheme="minorHAnsi" w:cs="Arial"/>
          <w:sz w:val="22"/>
          <w:szCs w:val="22"/>
        </w:rPr>
        <w:t>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…..</w:t>
      </w:r>
    </w:p>
    <w:p w14:paraId="746F2915" w14:textId="77777777" w:rsidR="00FC7E01" w:rsidRPr="00F7007B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przy</w:t>
      </w:r>
      <w:r w:rsidR="00546BF0" w:rsidRPr="00F7007B">
        <w:rPr>
          <w:rFonts w:asciiTheme="minorHAnsi" w:hAnsiTheme="minorHAnsi" w:cs="Arial"/>
          <w:sz w:val="22"/>
          <w:szCs w:val="22"/>
        </w:rPr>
        <w:t xml:space="preserve">  ul. ………………………………………………………………………………………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………………………………………………………..</w:t>
      </w:r>
    </w:p>
    <w:p w14:paraId="6787EEA8" w14:textId="77777777"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14:paraId="64DB8FC0" w14:textId="77777777"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14:paraId="5626A818" w14:textId="10F906DA" w:rsidR="000F3556" w:rsidRPr="00F7007B" w:rsidRDefault="0055770B" w:rsidP="000F355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bCs/>
          <w:sz w:val="22"/>
          <w:szCs w:val="22"/>
        </w:rPr>
        <w:t>Uprzedzony o odpowiedzialności  wynikającej z art.  18 ust. 10 pkt 5  i ust. 11 ustawy o wychowaniu w trzeźwości i przeciwdziałaniu  alkoholizmowi</w:t>
      </w:r>
      <w:r w:rsidR="00996C2D" w:rsidRPr="00F7007B">
        <w:rPr>
          <w:rFonts w:asciiTheme="minorHAnsi" w:hAnsiTheme="minorHAnsi" w:cs="Arial"/>
          <w:b/>
          <w:bCs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 xml:space="preserve">  w postaci  cofnięcia   posiadanych zezwoleń  oraz 3 – letniej karencji w ubieganiu się o ponowne zezwolenia  na sprzedaż  napojów alkoholowych,</w:t>
      </w:r>
      <w:r w:rsidR="00546BF0" w:rsidRPr="00F7007B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F7007B">
        <w:rPr>
          <w:rFonts w:asciiTheme="minorHAnsi" w:hAnsiTheme="minorHAnsi" w:cs="Arial"/>
          <w:sz w:val="22"/>
          <w:szCs w:val="22"/>
        </w:rPr>
        <w:t>n</w:t>
      </w:r>
      <w:r w:rsidR="003E4756" w:rsidRPr="00F7007B">
        <w:rPr>
          <w:rFonts w:asciiTheme="minorHAnsi" w:hAnsiTheme="minorHAnsi" w:cs="Arial"/>
          <w:sz w:val="22"/>
          <w:szCs w:val="22"/>
        </w:rPr>
        <w:t>a podstawie art. 11</w:t>
      </w:r>
      <w:r w:rsidRPr="00F7007B">
        <w:rPr>
          <w:rFonts w:asciiTheme="minorHAnsi" w:hAnsiTheme="minorHAnsi" w:cs="Arial"/>
          <w:sz w:val="22"/>
          <w:szCs w:val="22"/>
          <w:vertAlign w:val="superscript"/>
        </w:rPr>
        <w:t xml:space="preserve">1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ust. 4 ustawy z dnia 26 października 1982 r. o wychowaniu w trzeźwości   i przeciwdziałaniu alkoholizmowi </w:t>
      </w:r>
      <w:r w:rsidR="00C563ED" w:rsidRPr="00C563ED">
        <w:rPr>
          <w:rFonts w:asciiTheme="minorHAnsi" w:hAnsiTheme="minorHAnsi" w:cs="Arial"/>
          <w:sz w:val="22"/>
          <w:szCs w:val="22"/>
        </w:rPr>
        <w:t>(Dz.U. z 2021 r. poz. 1119)</w:t>
      </w:r>
      <w:r w:rsidR="00C563ED">
        <w:rPr>
          <w:rFonts w:asciiTheme="minorHAnsi" w:hAnsiTheme="minorHAnsi" w:cs="Arial"/>
          <w:sz w:val="22"/>
          <w:szCs w:val="22"/>
        </w:rPr>
        <w:t xml:space="preserve">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oświadczam ,że</w:t>
      </w:r>
      <w:r w:rsidR="000F3556" w:rsidRPr="00F7007B">
        <w:rPr>
          <w:rFonts w:asciiTheme="minorHAnsi" w:hAnsiTheme="minorHAnsi" w:cs="Arial"/>
          <w:sz w:val="22"/>
          <w:szCs w:val="22"/>
        </w:rPr>
        <w:t xml:space="preserve">  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wartość sprzedaży poszczególnych rodzajów napojów alkoholowych brutto (z podatkiem VAT oraz podatkiem akcyzowym)   </w:t>
      </w:r>
      <w:r w:rsidR="00E9794C">
        <w:rPr>
          <w:rFonts w:asciiTheme="minorHAnsi" w:hAnsiTheme="minorHAnsi" w:cs="Arial"/>
          <w:b/>
          <w:sz w:val="22"/>
          <w:szCs w:val="22"/>
          <w:lang w:eastAsia="en-US"/>
        </w:rPr>
        <w:br/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w okresie od  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1 stycznia 20</w:t>
      </w:r>
      <w:r w:rsidR="00C563ED">
        <w:rPr>
          <w:rFonts w:asciiTheme="minorHAnsi" w:hAnsiTheme="minorHAnsi" w:cs="Arial"/>
          <w:b/>
          <w:sz w:val="22"/>
          <w:szCs w:val="22"/>
        </w:rPr>
        <w:t>21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do 31 grudnia 20</w:t>
      </w:r>
      <w:r w:rsidR="00C563ED">
        <w:rPr>
          <w:rFonts w:asciiTheme="minorHAnsi" w:hAnsiTheme="minorHAnsi" w:cs="Arial"/>
          <w:b/>
          <w:sz w:val="22"/>
          <w:szCs w:val="22"/>
        </w:rPr>
        <w:t>21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 wyniosła :</w:t>
      </w:r>
    </w:p>
    <w:p w14:paraId="240B776A" w14:textId="77777777" w:rsidR="000F3556" w:rsidRPr="00F7007B" w:rsidRDefault="000F3556" w:rsidP="000F3556">
      <w:pPr>
        <w:jc w:val="both"/>
        <w:rPr>
          <w:rFonts w:asciiTheme="minorHAnsi" w:hAnsiTheme="minorHAnsi" w:cs="Arial"/>
          <w:sz w:val="22"/>
          <w:szCs w:val="22"/>
        </w:rPr>
      </w:pPr>
    </w:p>
    <w:p w14:paraId="66F0D70D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1. Napoje alkoholowe  o zawartości alkoholu do 4,5% oraz piwa (A),</w:t>
      </w:r>
    </w:p>
    <w:p w14:paraId="4076FABE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zezwolenie nr …………...................................................... – 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14:paraId="2F7E2FE1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14:paraId="16FF90F3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2. Napoje alkoholowe o zawartości alkoholu powyżej 4,5% do 18% (oprócz piwa) (B)</w:t>
      </w:r>
    </w:p>
    <w:p w14:paraId="65687552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zezwolenie nr ............................................................ – 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…………..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……............................................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14:paraId="7369A9B8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zł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14:paraId="37A0FD5E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3.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Napoje alkoholowe  o zawartości powyżej 18% alkoholu (C)</w:t>
      </w:r>
    </w:p>
    <w:p w14:paraId="3624CD00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14:paraId="3CD94846" w14:textId="77777777"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14:paraId="76B68602" w14:textId="77777777"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53400019" w14:textId="77777777"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5950A535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="002604EA" w:rsidRPr="00F7007B">
        <w:rPr>
          <w:rFonts w:asciiTheme="minorHAnsi" w:hAnsiTheme="minorHAnsi" w:cs="Arial"/>
          <w:sz w:val="22"/>
          <w:szCs w:val="22"/>
        </w:rPr>
        <w:t xml:space="preserve">        </w:t>
      </w:r>
      <w:r w:rsidRPr="00F7007B">
        <w:rPr>
          <w:rFonts w:asciiTheme="minorHAnsi" w:hAnsiTheme="minorHAnsi" w:cs="Arial"/>
          <w:sz w:val="22"/>
          <w:szCs w:val="22"/>
        </w:rPr>
        <w:t xml:space="preserve">      ...............................</w:t>
      </w:r>
      <w:r w:rsidR="00175F60" w:rsidRPr="00F7007B">
        <w:rPr>
          <w:rFonts w:asciiTheme="minorHAnsi" w:hAnsiTheme="minorHAnsi" w:cs="Arial"/>
          <w:sz w:val="22"/>
          <w:szCs w:val="22"/>
        </w:rPr>
        <w:t>......................</w:t>
      </w:r>
      <w:r w:rsidRPr="00F7007B">
        <w:rPr>
          <w:rFonts w:asciiTheme="minorHAnsi" w:hAnsiTheme="minorHAnsi" w:cs="Arial"/>
          <w:sz w:val="22"/>
          <w:szCs w:val="22"/>
        </w:rPr>
        <w:t xml:space="preserve">..............................                                                               </w:t>
      </w:r>
    </w:p>
    <w:p w14:paraId="05DED233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5032B03D" w14:textId="77777777" w:rsidR="003E4756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Czytelny podpis  przedsiębiorcy</w:t>
      </w:r>
      <w:r w:rsidR="00175F60" w:rsidRPr="00F7007B">
        <w:rPr>
          <w:rFonts w:asciiTheme="minorHAnsi" w:hAnsiTheme="minorHAnsi" w:cs="Arial"/>
          <w:sz w:val="22"/>
          <w:szCs w:val="22"/>
        </w:rPr>
        <w:t xml:space="preserve"> lub pełnomocnika  </w:t>
      </w:r>
      <w:r w:rsidRPr="00F7007B">
        <w:rPr>
          <w:rFonts w:asciiTheme="minorHAnsi" w:hAnsiTheme="minorHAnsi" w:cs="Arial"/>
          <w:sz w:val="22"/>
          <w:szCs w:val="22"/>
        </w:rPr>
        <w:t xml:space="preserve"> </w:t>
      </w:r>
    </w:p>
    <w:p w14:paraId="439FF977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6B3213E2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Objaśnienia:</w:t>
      </w:r>
    </w:p>
    <w:p w14:paraId="7B31B424" w14:textId="77777777"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14:paraId="3CD8D0C6" w14:textId="77777777" w:rsidR="003E4756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- wartość sprzedaży – kwota należna sprzedawcy za sprzedane napoje alkoholowe, z uwzględnieniem podatku od towarów  i usług oraz podatku akcyzowego</w:t>
      </w:r>
      <w:r w:rsidR="00996C2D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(art. 2¹ pkt 8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u</w:t>
      </w:r>
      <w:r w:rsidRPr="00F7007B">
        <w:rPr>
          <w:rFonts w:asciiTheme="minorHAnsi" w:hAnsiTheme="minorHAnsi" w:cs="Arial"/>
          <w:b/>
          <w:sz w:val="22"/>
          <w:szCs w:val="22"/>
        </w:rPr>
        <w:t>stawy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 xml:space="preserve">z dnia 26 października 1982 roku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wychowaniu w trzeźwości i przeciwdziałaniu alkoholizm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o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wi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). </w:t>
      </w:r>
    </w:p>
    <w:p w14:paraId="64CE13F8" w14:textId="77777777"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0E0FB57" w14:textId="77777777"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217282C" w14:textId="77777777" w:rsidR="00F7007B" w:rsidRP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D6D0B95" w14:textId="77777777" w:rsid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B6226AC" w14:textId="77777777"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007B">
        <w:rPr>
          <w:rFonts w:ascii="Calibri" w:eastAsia="Calibri" w:hAnsi="Calibri"/>
          <w:b/>
          <w:sz w:val="22"/>
          <w:szCs w:val="22"/>
          <w:lang w:eastAsia="en-US"/>
        </w:rPr>
        <w:t>POUCZENIE</w:t>
      </w:r>
    </w:p>
    <w:p w14:paraId="0F7282A2" w14:textId="77777777"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70A34C7" w14:textId="62E0F544"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Oświadczenie należy złożyć w nieprzekraczalnym terminie do dnia 31 stycznia danego roku kalendarzowego. W przypadku niezłożenia oświadczenia w ww. terminie organ zezwalający stwierdza wygaśnięcie zezwolenia – art. 18 ust. 12 pkt.5 ustawy o wychowaniu w trzeźwości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>i przeciwdziałaniu alkoholizmowi z dnia 26 października 1982 r.</w:t>
      </w:r>
      <w:r w:rsidR="00C563ED" w:rsidRPr="00C563ED">
        <w:t xml:space="preserve"> </w:t>
      </w:r>
      <w:r w:rsidR="00C563ED" w:rsidRPr="00C563ED">
        <w:rPr>
          <w:rFonts w:ascii="Calibri" w:eastAsia="Calibri" w:hAnsi="Calibri"/>
          <w:sz w:val="22"/>
          <w:szCs w:val="22"/>
          <w:lang w:eastAsia="en-US"/>
        </w:rPr>
        <w:t>(Dz.U. z 2021 r. poz. 1119)</w:t>
      </w:r>
      <w:r w:rsidR="007F6B4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D978B6A" w14:textId="77777777"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9CC222B" w14:textId="77777777"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a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złożenia oświadczenia, o którym mowa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4, jeżeli </w:t>
      </w:r>
      <w:r w:rsidR="00910736">
        <w:rPr>
          <w:rFonts w:ascii="Calibri" w:hAnsi="Calibri"/>
          <w:b/>
          <w:bCs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>przedsiębiorca w terminie 30 dni od dnia upływu terminu do dokonania czynności określonej w ust. 12 pkt 5 lit.</w:t>
      </w:r>
      <w:r w:rsidR="00E9794C">
        <w:rPr>
          <w:rFonts w:ascii="Calibri" w:hAnsi="Calibri"/>
          <w:b/>
          <w:bCs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 xml:space="preserve">a nie złoży oświadczenia wraz </w:t>
      </w:r>
      <w:r w:rsidRPr="00F7007B">
        <w:rPr>
          <w:rFonts w:ascii="Calibri" w:hAnsi="Calibri"/>
          <w:b/>
          <w:bCs/>
          <w:sz w:val="22"/>
          <w:szCs w:val="22"/>
        </w:rPr>
        <w:br/>
        <w:t>z jednoczesnym dokonaniem opłaty dodatkowej w wysokości 30%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2.</w:t>
      </w:r>
    </w:p>
    <w:p w14:paraId="0747C276" w14:textId="77777777"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14:paraId="66FBDF7D" w14:textId="77777777"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b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i 5, jeżeli przedsiębiorca w terminie 30 dni od dnia upływu terminu do dokonania czynności określonej w ust. 12 pkt 5 lit.</w:t>
      </w:r>
      <w:r w:rsidR="00E9794C">
        <w:rPr>
          <w:rFonts w:ascii="Calibri" w:hAnsi="Calibri"/>
          <w:b/>
          <w:bCs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>b nie wniesie raty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albo 5, powiększonej o 30% tej opłaty.</w:t>
      </w:r>
    </w:p>
    <w:p w14:paraId="67B9A835" w14:textId="77777777" w:rsidR="00F7007B" w:rsidRPr="00F7007B" w:rsidRDefault="00F7007B" w:rsidP="00F7007B">
      <w:pPr>
        <w:pStyle w:val="Akapitzlist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>W przypadku niedokonania opłaty we właściwej wysokości lub dokonania opłaty po upływie ww. ustawowych terminów płatności, organ zezwalający stwierdzi wygaśnięcie zezwolenia (art. 18. Ust. 12 pkt. 5 ustawy)</w:t>
      </w:r>
      <w:r>
        <w:rPr>
          <w:rFonts w:ascii="Calibri" w:hAnsi="Calibri"/>
          <w:sz w:val="22"/>
          <w:szCs w:val="22"/>
        </w:rPr>
        <w:t>.</w:t>
      </w:r>
    </w:p>
    <w:p w14:paraId="5876E560" w14:textId="77777777"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14:paraId="644A71D5" w14:textId="77777777"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W przypadku </w:t>
      </w:r>
      <w:r w:rsidRPr="00F7007B">
        <w:rPr>
          <w:rFonts w:ascii="Calibri" w:hAnsi="Calibri"/>
          <w:b/>
          <w:bCs/>
          <w:sz w:val="22"/>
          <w:szCs w:val="22"/>
        </w:rPr>
        <w:t>przedstawienia fałszywych danych w oświadczeniu</w:t>
      </w:r>
      <w:r w:rsidRPr="00F7007B">
        <w:rPr>
          <w:rFonts w:ascii="Calibri" w:hAnsi="Calibri"/>
          <w:sz w:val="22"/>
          <w:szCs w:val="22"/>
        </w:rPr>
        <w:t xml:space="preserve"> organ zezwalający cofa zezwolenie (zezwolenia) – art. 18 ust.10 pkt 5 ww. ustawy.</w:t>
      </w:r>
    </w:p>
    <w:p w14:paraId="16FDF00B" w14:textId="77777777" w:rsidR="00F7007B" w:rsidRPr="00F7007B" w:rsidRDefault="00F7007B" w:rsidP="00F7007B">
      <w:pPr>
        <w:spacing w:after="240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26EE8C8C" w14:textId="77777777"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hAnsi="Calibri"/>
          <w:sz w:val="22"/>
          <w:szCs w:val="22"/>
        </w:rPr>
        <w:t xml:space="preserve">Wartość sprzedaży napojów alkoholowych w roku poprzednim przedstawiona </w:t>
      </w:r>
      <w:r w:rsidRPr="00F7007B">
        <w:rPr>
          <w:rFonts w:ascii="Calibri" w:hAnsi="Calibri"/>
          <w:sz w:val="22"/>
          <w:szCs w:val="22"/>
        </w:rPr>
        <w:br/>
        <w:t xml:space="preserve">w oświadczeniu stanowi </w:t>
      </w:r>
      <w:r w:rsidRPr="00F7007B">
        <w:rPr>
          <w:rFonts w:ascii="Calibri" w:hAnsi="Calibri"/>
          <w:b/>
          <w:bCs/>
          <w:sz w:val="22"/>
          <w:szCs w:val="22"/>
        </w:rPr>
        <w:t>podstawę do naliczenia opłaty rocznej za korzystanie z zezwolenia (zezwoleń) w danym roku kalendarzowym</w:t>
      </w:r>
      <w:r w:rsidRPr="00F7007B">
        <w:rPr>
          <w:rFonts w:ascii="Calibri" w:hAnsi="Calibri"/>
          <w:sz w:val="22"/>
          <w:szCs w:val="22"/>
        </w:rPr>
        <w:t xml:space="preserve"> – na zasadach określonych w art. 11</w:t>
      </w:r>
      <w:r w:rsidRPr="00F7007B">
        <w:rPr>
          <w:rFonts w:ascii="Calibri" w:hAnsi="Calibri"/>
          <w:sz w:val="22"/>
          <w:szCs w:val="22"/>
          <w:vertAlign w:val="superscript"/>
        </w:rPr>
        <w:t>1</w:t>
      </w:r>
      <w:r w:rsidRPr="00F7007B">
        <w:rPr>
          <w:rFonts w:ascii="Calibri" w:hAnsi="Calibri"/>
          <w:sz w:val="22"/>
          <w:szCs w:val="22"/>
        </w:rPr>
        <w:t xml:space="preserve"> ust. 5 i 6 ww. ustawy.</w:t>
      </w:r>
    </w:p>
    <w:p w14:paraId="28929354" w14:textId="77777777"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2AC766" w14:textId="77777777" w:rsidR="00A25451" w:rsidRPr="00567693" w:rsidRDefault="00A25451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Jeśli zezwolenie utrzymuje ważność przez cały rok kalendarzowy, opłatę można wnieść</w:t>
      </w:r>
    </w:p>
    <w:p w14:paraId="76304B46" w14:textId="77777777" w:rsidR="00F7007B" w:rsidRPr="00567693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w</w:t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 3 równych ratach – do 31 stycznia, 31 maja i 30 września danego roku lub wnieść jednora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zowo 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br/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>całości do 31 stycznia danego roku.</w:t>
      </w:r>
    </w:p>
    <w:p w14:paraId="35C4B79D" w14:textId="77777777" w:rsidR="00567693" w:rsidRPr="00567693" w:rsidRDefault="00567693" w:rsidP="0056769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6C4CD30" w14:textId="77777777" w:rsidR="00567693" w:rsidRPr="00F7007B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W przypadku przedsiębiorcy, który posiada zezwolenie tracące ważność w ciągu danego roku, opłata za korzystanie z zezwolenia za dany rok kalendarzowy winna być wniesiona w całości jednorazowo – do 31 stycznia danego roku. </w:t>
      </w:r>
    </w:p>
    <w:p w14:paraId="57008B65" w14:textId="77777777" w:rsidR="00F7007B" w:rsidRPr="00F7007B" w:rsidRDefault="00F7007B" w:rsidP="00567693">
      <w:pPr>
        <w:spacing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AF07D2E" w14:textId="77777777" w:rsidR="003E4756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>Opłatę należy wnieść w kasie Urzędu Miejskiego w Ząbkowicach Śląskich, ul. 1 Maja 15 lub na r</w:t>
      </w:r>
      <w:r w:rsidR="00567693">
        <w:rPr>
          <w:rFonts w:asciiTheme="minorHAnsi" w:hAnsiTheme="minorHAnsi" w:cs="Arial"/>
          <w:b/>
          <w:sz w:val="22"/>
          <w:szCs w:val="22"/>
        </w:rPr>
        <w:t>a</w:t>
      </w:r>
      <w:r w:rsidRPr="00567693">
        <w:rPr>
          <w:rFonts w:asciiTheme="minorHAnsi" w:hAnsiTheme="minorHAnsi" w:cs="Arial"/>
          <w:b/>
          <w:sz w:val="22"/>
          <w:szCs w:val="22"/>
        </w:rPr>
        <w:t>chunek Urzędu Miejskiego w Ząbkowicach Śląskich: nr konta 15 9533 0004 2001 0009 8645 0001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</w:p>
    <w:p w14:paraId="06FF1F3D" w14:textId="77777777" w:rsidR="00F7007B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 xml:space="preserve">W 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>tytule przelewu proszę podać adres punktu sprzedaży napojów alkoholowych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67693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F7007B" w:rsidRPr="0056769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D40B2"/>
    <w:multiLevelType w:val="hybridMultilevel"/>
    <w:tmpl w:val="3852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07410"/>
    <w:rsid w:val="000F3383"/>
    <w:rsid w:val="000F3556"/>
    <w:rsid w:val="00175F60"/>
    <w:rsid w:val="001D08CB"/>
    <w:rsid w:val="002604EA"/>
    <w:rsid w:val="0028769B"/>
    <w:rsid w:val="002E505E"/>
    <w:rsid w:val="003808C4"/>
    <w:rsid w:val="003E4756"/>
    <w:rsid w:val="003E704A"/>
    <w:rsid w:val="00426B5D"/>
    <w:rsid w:val="00441BC6"/>
    <w:rsid w:val="00490844"/>
    <w:rsid w:val="00546BF0"/>
    <w:rsid w:val="0055770B"/>
    <w:rsid w:val="00567693"/>
    <w:rsid w:val="00631051"/>
    <w:rsid w:val="00636914"/>
    <w:rsid w:val="006B1D90"/>
    <w:rsid w:val="006D522B"/>
    <w:rsid w:val="007261EF"/>
    <w:rsid w:val="007E1407"/>
    <w:rsid w:val="007F6B4A"/>
    <w:rsid w:val="00910736"/>
    <w:rsid w:val="00915D42"/>
    <w:rsid w:val="009769D3"/>
    <w:rsid w:val="00996C2D"/>
    <w:rsid w:val="00A25451"/>
    <w:rsid w:val="00B01E4D"/>
    <w:rsid w:val="00B206FF"/>
    <w:rsid w:val="00BC1BC5"/>
    <w:rsid w:val="00BF1BDC"/>
    <w:rsid w:val="00C563ED"/>
    <w:rsid w:val="00CC4AD0"/>
    <w:rsid w:val="00CC7977"/>
    <w:rsid w:val="00E67C6D"/>
    <w:rsid w:val="00E9794C"/>
    <w:rsid w:val="00EE3B69"/>
    <w:rsid w:val="00F7007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8C9B8"/>
  <w14:defaultImageDpi w14:val="0"/>
  <w15:docId w15:val="{8FF0841D-22C8-4C37-8045-6CA4F2F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007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F6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Cie_Mat</cp:lastModifiedBy>
  <cp:revision>3</cp:revision>
  <cp:lastPrinted>2020-12-21T09:56:00Z</cp:lastPrinted>
  <dcterms:created xsi:type="dcterms:W3CDTF">2020-12-21T10:24:00Z</dcterms:created>
  <dcterms:modified xsi:type="dcterms:W3CDTF">2022-01-03T13:07:00Z</dcterms:modified>
</cp:coreProperties>
</file>