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BC355" w14:textId="526F5DC9" w:rsidR="007844A7" w:rsidRPr="008A518F" w:rsidRDefault="007844A7" w:rsidP="007844A7">
      <w:pPr>
        <w:jc w:val="center"/>
        <w:rPr>
          <w:b/>
        </w:rPr>
      </w:pPr>
      <w:r w:rsidRPr="008A518F">
        <w:rPr>
          <w:b/>
        </w:rPr>
        <w:t xml:space="preserve">OGŁOSZENIE  Nr </w:t>
      </w:r>
      <w:r w:rsidR="00F47281">
        <w:rPr>
          <w:b/>
        </w:rPr>
        <w:t>1</w:t>
      </w:r>
      <w:r w:rsidRPr="008A518F">
        <w:rPr>
          <w:b/>
        </w:rPr>
        <w:t>/</w:t>
      </w:r>
      <w:r w:rsidR="00354829">
        <w:rPr>
          <w:b/>
        </w:rPr>
        <w:t>RP</w:t>
      </w:r>
      <w:r w:rsidRPr="008A518F">
        <w:rPr>
          <w:b/>
        </w:rPr>
        <w:t>/202</w:t>
      </w:r>
      <w:r w:rsidR="00F47281">
        <w:rPr>
          <w:b/>
        </w:rPr>
        <w:t>3</w:t>
      </w:r>
    </w:p>
    <w:p w14:paraId="16D151C6" w14:textId="77777777" w:rsidR="007844A7" w:rsidRPr="008A518F" w:rsidRDefault="007844A7" w:rsidP="007844A7">
      <w:pPr>
        <w:jc w:val="center"/>
        <w:rPr>
          <w:b/>
        </w:rPr>
      </w:pPr>
      <w:r w:rsidRPr="008A518F">
        <w:rPr>
          <w:b/>
        </w:rPr>
        <w:t>Burmistrza Ząbkowic Śląskich</w:t>
      </w:r>
    </w:p>
    <w:p w14:paraId="773ACDC0" w14:textId="11EB8B8E" w:rsidR="007844A7" w:rsidRPr="008A518F" w:rsidRDefault="007844A7" w:rsidP="007844A7">
      <w:pPr>
        <w:jc w:val="center"/>
        <w:rPr>
          <w:b/>
        </w:rPr>
      </w:pPr>
      <w:r w:rsidRPr="008A518F">
        <w:rPr>
          <w:b/>
        </w:rPr>
        <w:t>z dnia</w:t>
      </w:r>
      <w:r w:rsidR="00337F70">
        <w:rPr>
          <w:b/>
        </w:rPr>
        <w:t xml:space="preserve"> </w:t>
      </w:r>
      <w:r w:rsidR="00F9075C">
        <w:rPr>
          <w:b/>
        </w:rPr>
        <w:t>2</w:t>
      </w:r>
      <w:r w:rsidR="00337F70">
        <w:rPr>
          <w:b/>
        </w:rPr>
        <w:t xml:space="preserve"> </w:t>
      </w:r>
      <w:r w:rsidR="00F9075C">
        <w:rPr>
          <w:b/>
        </w:rPr>
        <w:t>maja</w:t>
      </w:r>
      <w:r w:rsidRPr="008A518F">
        <w:rPr>
          <w:b/>
        </w:rPr>
        <w:t xml:space="preserve"> 202</w:t>
      </w:r>
      <w:r w:rsidR="00F47281">
        <w:rPr>
          <w:b/>
        </w:rPr>
        <w:t>3</w:t>
      </w:r>
      <w:r w:rsidRPr="008A518F">
        <w:rPr>
          <w:b/>
        </w:rPr>
        <w:t xml:space="preserve"> r. </w:t>
      </w:r>
    </w:p>
    <w:p w14:paraId="25F44121" w14:textId="77777777" w:rsidR="007844A7" w:rsidRPr="008A518F" w:rsidRDefault="007844A7" w:rsidP="007844A7">
      <w:pPr>
        <w:jc w:val="both"/>
        <w:rPr>
          <w:b/>
          <w:sz w:val="22"/>
        </w:rPr>
      </w:pPr>
    </w:p>
    <w:p w14:paraId="26734490" w14:textId="77777777" w:rsidR="007844A7" w:rsidRPr="008A518F" w:rsidRDefault="007844A7" w:rsidP="007844A7">
      <w:pPr>
        <w:jc w:val="both"/>
        <w:rPr>
          <w:b/>
          <w:sz w:val="22"/>
        </w:rPr>
      </w:pPr>
    </w:p>
    <w:p w14:paraId="2F1A1D48" w14:textId="4E22E5C9" w:rsidR="007844A7" w:rsidRPr="008A518F" w:rsidRDefault="007844A7" w:rsidP="007844A7">
      <w:pPr>
        <w:jc w:val="both"/>
        <w:rPr>
          <w:b/>
          <w:szCs w:val="26"/>
        </w:rPr>
      </w:pPr>
      <w:r w:rsidRPr="008A518F">
        <w:rPr>
          <w:b/>
          <w:szCs w:val="26"/>
        </w:rPr>
        <w:t xml:space="preserve">w sprawie ogłoszenia otwartego konkursu ofert na realizację zadań publicznych w Gminie Ząbkowice Śląskie </w:t>
      </w:r>
    </w:p>
    <w:p w14:paraId="17E22C40" w14:textId="77777777" w:rsidR="007844A7" w:rsidRPr="00E3505A" w:rsidRDefault="007844A7" w:rsidP="007844A7">
      <w:pPr>
        <w:rPr>
          <w:b/>
          <w:sz w:val="22"/>
          <w:szCs w:val="22"/>
        </w:rPr>
      </w:pPr>
    </w:p>
    <w:p w14:paraId="5AC8459A" w14:textId="47FD64CD" w:rsidR="007844A7" w:rsidRDefault="007844A7" w:rsidP="007844A7">
      <w:pPr>
        <w:jc w:val="both"/>
        <w:rPr>
          <w:sz w:val="22"/>
          <w:szCs w:val="22"/>
        </w:rPr>
      </w:pPr>
      <w:r w:rsidRPr="00E3505A">
        <w:rPr>
          <w:b/>
          <w:sz w:val="22"/>
          <w:szCs w:val="22"/>
        </w:rPr>
        <w:t>1.</w:t>
      </w:r>
      <w:r w:rsidRPr="00E3505A">
        <w:rPr>
          <w:sz w:val="22"/>
          <w:szCs w:val="22"/>
        </w:rPr>
        <w:t xml:space="preserve"> Konkurs jest ogłoszony na podstawie art. 11 ust. 1 i 2, art. 13  ustawy o działalności pożytku publicznego i o wolontariacie z dnia 24 kwietnia 2003 r. (Dz. U. z 202</w:t>
      </w:r>
      <w:r w:rsidR="00F9075C" w:rsidRPr="00E3505A">
        <w:rPr>
          <w:sz w:val="22"/>
          <w:szCs w:val="22"/>
        </w:rPr>
        <w:t>3</w:t>
      </w:r>
      <w:r w:rsidRPr="00E3505A">
        <w:rPr>
          <w:sz w:val="22"/>
          <w:szCs w:val="22"/>
        </w:rPr>
        <w:t xml:space="preserve"> r., poz.</w:t>
      </w:r>
      <w:r w:rsidR="00F9075C" w:rsidRPr="00E3505A">
        <w:rPr>
          <w:sz w:val="22"/>
          <w:szCs w:val="22"/>
        </w:rPr>
        <w:t>571</w:t>
      </w:r>
      <w:r w:rsidRPr="00E3505A">
        <w:rPr>
          <w:sz w:val="22"/>
          <w:szCs w:val="22"/>
        </w:rPr>
        <w:t xml:space="preserve">) oraz Uchwały </w:t>
      </w:r>
      <w:r w:rsidR="002F6E15" w:rsidRPr="00E3505A">
        <w:rPr>
          <w:sz w:val="22"/>
          <w:szCs w:val="22"/>
        </w:rPr>
        <w:br/>
      </w:r>
      <w:r w:rsidRPr="00E3505A">
        <w:rPr>
          <w:sz w:val="22"/>
          <w:szCs w:val="22"/>
        </w:rPr>
        <w:t xml:space="preserve">Nr </w:t>
      </w:r>
      <w:r w:rsidR="00460131" w:rsidRPr="00E3505A">
        <w:rPr>
          <w:sz w:val="22"/>
          <w:szCs w:val="22"/>
        </w:rPr>
        <w:t>LXXI</w:t>
      </w:r>
      <w:r w:rsidRPr="00E3505A">
        <w:rPr>
          <w:sz w:val="22"/>
          <w:szCs w:val="22"/>
        </w:rPr>
        <w:t>/</w:t>
      </w:r>
      <w:r w:rsidR="005F75CE" w:rsidRPr="00E3505A">
        <w:rPr>
          <w:sz w:val="22"/>
          <w:szCs w:val="22"/>
        </w:rPr>
        <w:t>4</w:t>
      </w:r>
      <w:r w:rsidR="00BA0F6B" w:rsidRPr="00E3505A">
        <w:rPr>
          <w:sz w:val="22"/>
          <w:szCs w:val="22"/>
        </w:rPr>
        <w:t>55</w:t>
      </w:r>
      <w:r w:rsidRPr="00E3505A">
        <w:rPr>
          <w:sz w:val="22"/>
          <w:szCs w:val="22"/>
        </w:rPr>
        <w:t>/202</w:t>
      </w:r>
      <w:r w:rsidR="00460131" w:rsidRPr="00E3505A">
        <w:rPr>
          <w:sz w:val="22"/>
          <w:szCs w:val="22"/>
        </w:rPr>
        <w:t>2</w:t>
      </w:r>
      <w:r w:rsidRPr="00E3505A">
        <w:rPr>
          <w:sz w:val="22"/>
          <w:szCs w:val="22"/>
        </w:rPr>
        <w:t xml:space="preserve"> Rady Miejskiej Ząbkowic Śląskich z dnia </w:t>
      </w:r>
      <w:r w:rsidR="005F75CE" w:rsidRPr="00E3505A">
        <w:rPr>
          <w:sz w:val="22"/>
          <w:szCs w:val="22"/>
        </w:rPr>
        <w:t>27</w:t>
      </w:r>
      <w:r w:rsidRPr="00E3505A">
        <w:rPr>
          <w:sz w:val="22"/>
          <w:szCs w:val="22"/>
        </w:rPr>
        <w:t xml:space="preserve"> października 202</w:t>
      </w:r>
      <w:r w:rsidR="005F75CE" w:rsidRPr="00E3505A">
        <w:rPr>
          <w:sz w:val="22"/>
          <w:szCs w:val="22"/>
        </w:rPr>
        <w:t>2</w:t>
      </w:r>
      <w:r w:rsidRPr="00E3505A">
        <w:rPr>
          <w:sz w:val="22"/>
          <w:szCs w:val="22"/>
        </w:rPr>
        <w:t xml:space="preserve"> r. w sprawie przyjęcia rocznego programu współpracy Gminy Ząbkowice Śląski</w:t>
      </w:r>
      <w:r w:rsidR="008A518F" w:rsidRPr="00E3505A">
        <w:rPr>
          <w:sz w:val="22"/>
          <w:szCs w:val="22"/>
        </w:rPr>
        <w:t xml:space="preserve">e </w:t>
      </w:r>
      <w:r w:rsidRPr="00E3505A">
        <w:rPr>
          <w:sz w:val="22"/>
          <w:szCs w:val="22"/>
        </w:rPr>
        <w:t>z organizacjami pozarządowymi oraz podmiotami wymienionymi w art. 3 ust. 3 ustawy z dnia 24 kwietnia 2003 r. o działalności pożytku publicznego i o wolontariacie na rok 202</w:t>
      </w:r>
      <w:r w:rsidR="008A518F" w:rsidRPr="00E3505A">
        <w:rPr>
          <w:sz w:val="22"/>
          <w:szCs w:val="22"/>
        </w:rPr>
        <w:t>3</w:t>
      </w:r>
      <w:r w:rsidRPr="00E3505A">
        <w:rPr>
          <w:sz w:val="22"/>
          <w:szCs w:val="22"/>
        </w:rPr>
        <w:t>.</w:t>
      </w:r>
    </w:p>
    <w:p w14:paraId="54597EA5" w14:textId="77777777" w:rsidR="00E3505A" w:rsidRPr="00E3505A" w:rsidRDefault="00E3505A" w:rsidP="007844A7">
      <w:pPr>
        <w:jc w:val="both"/>
        <w:rPr>
          <w:color w:val="FF0000"/>
          <w:sz w:val="22"/>
          <w:szCs w:val="22"/>
        </w:rPr>
      </w:pPr>
    </w:p>
    <w:p w14:paraId="5023012E" w14:textId="5F10E244" w:rsidR="007844A7" w:rsidRDefault="007844A7" w:rsidP="007844A7">
      <w:pPr>
        <w:jc w:val="both"/>
        <w:rPr>
          <w:sz w:val="22"/>
          <w:szCs w:val="22"/>
        </w:rPr>
      </w:pPr>
      <w:r w:rsidRPr="00E3505A">
        <w:rPr>
          <w:b/>
          <w:sz w:val="22"/>
          <w:szCs w:val="22"/>
        </w:rPr>
        <w:t xml:space="preserve">2. </w:t>
      </w:r>
      <w:r w:rsidRPr="00E3505A">
        <w:rPr>
          <w:sz w:val="22"/>
          <w:szCs w:val="22"/>
        </w:rPr>
        <w:t xml:space="preserve">Podmiotami uprawnionymi do złożenia ofert są organizacje pozarządowe, o których mowa </w:t>
      </w:r>
      <w:r w:rsidRPr="00E3505A">
        <w:rPr>
          <w:sz w:val="22"/>
          <w:szCs w:val="22"/>
        </w:rPr>
        <w:br/>
        <w:t>w art. 3 ust. 2 ustawy z dnia 24 kwietnia 2003 r. o działalności pożytku publicznego i o wolontariacie oraz podmioty wymienione w art. 3 ust. 3 ww. ustawy. Oddziały terenowe nieposiadające osobowości prawnej nie mogą samodzielnie ubiegać się o dotację. W takiej sytuacji mogą złożyć ofertę za pośrednictwem zarządu głównego lub oddziału posiadającego osobowość prawną, natomiast w ofercie powinien być wskazany oddział upoważniony do bezpośredniego wykonania zadania.</w:t>
      </w:r>
    </w:p>
    <w:p w14:paraId="5BCD29BB" w14:textId="77777777" w:rsidR="00E3505A" w:rsidRPr="00E3505A" w:rsidRDefault="00E3505A" w:rsidP="007844A7">
      <w:pPr>
        <w:jc w:val="both"/>
        <w:rPr>
          <w:sz w:val="22"/>
          <w:szCs w:val="22"/>
        </w:rPr>
      </w:pPr>
    </w:p>
    <w:p w14:paraId="0C358D96" w14:textId="397247CD" w:rsidR="008F2795" w:rsidRPr="00E3505A" w:rsidRDefault="007844A7" w:rsidP="00E3505A">
      <w:pPr>
        <w:jc w:val="both"/>
        <w:rPr>
          <w:b/>
          <w:bCs/>
          <w:sz w:val="22"/>
          <w:szCs w:val="22"/>
          <w:u w:val="single"/>
        </w:rPr>
      </w:pPr>
      <w:r w:rsidRPr="00E3505A">
        <w:rPr>
          <w:b/>
          <w:sz w:val="22"/>
          <w:szCs w:val="22"/>
        </w:rPr>
        <w:t xml:space="preserve">3. </w:t>
      </w:r>
      <w:r w:rsidRPr="00E3505A">
        <w:rPr>
          <w:sz w:val="22"/>
          <w:szCs w:val="22"/>
        </w:rPr>
        <w:t xml:space="preserve">Celem konkursu jest wyłonienie podmiotów oraz </w:t>
      </w:r>
      <w:r w:rsidRPr="00E3505A">
        <w:rPr>
          <w:b/>
          <w:sz w:val="22"/>
          <w:szCs w:val="22"/>
        </w:rPr>
        <w:t>wsparcie realizacji zadań publicznych</w:t>
      </w:r>
      <w:r w:rsidR="00F8798D" w:rsidRPr="00E3505A">
        <w:rPr>
          <w:b/>
          <w:sz w:val="22"/>
          <w:szCs w:val="22"/>
        </w:rPr>
        <w:t xml:space="preserve"> </w:t>
      </w:r>
      <w:r w:rsidRPr="00E3505A">
        <w:rPr>
          <w:b/>
          <w:sz w:val="22"/>
          <w:szCs w:val="22"/>
        </w:rPr>
        <w:t>w Gminie Ząbkowice Śląskie</w:t>
      </w:r>
      <w:r w:rsidRPr="00E3505A">
        <w:rPr>
          <w:sz w:val="22"/>
          <w:szCs w:val="22"/>
        </w:rPr>
        <w:t xml:space="preserve"> w formie dotacji na dofinansowanie realizacji w zakresie: </w:t>
      </w:r>
      <w:r w:rsidR="00E3505A" w:rsidRPr="00E3505A">
        <w:rPr>
          <w:b/>
          <w:bCs/>
          <w:sz w:val="22"/>
          <w:szCs w:val="22"/>
          <w:u w:val="single"/>
        </w:rPr>
        <w:t>p</w:t>
      </w:r>
      <w:r w:rsidR="008F2795" w:rsidRPr="00E3505A">
        <w:rPr>
          <w:b/>
          <w:bCs/>
          <w:color w:val="000000" w:themeColor="text1"/>
          <w:sz w:val="22"/>
          <w:szCs w:val="22"/>
          <w:u w:val="single"/>
        </w:rPr>
        <w:t>romocj</w:t>
      </w:r>
      <w:r w:rsidR="00E3505A" w:rsidRPr="00E3505A">
        <w:rPr>
          <w:b/>
          <w:bCs/>
          <w:color w:val="000000" w:themeColor="text1"/>
          <w:sz w:val="22"/>
          <w:szCs w:val="22"/>
          <w:u w:val="single"/>
        </w:rPr>
        <w:t>i</w:t>
      </w:r>
      <w:r w:rsidR="008F2795" w:rsidRPr="00E3505A">
        <w:rPr>
          <w:b/>
          <w:bCs/>
          <w:color w:val="000000" w:themeColor="text1"/>
          <w:sz w:val="22"/>
          <w:szCs w:val="22"/>
          <w:u w:val="single"/>
        </w:rPr>
        <w:t xml:space="preserve"> Gminy Ząbkowice Śląskie poprzez T</w:t>
      </w:r>
      <w:r w:rsidR="00E3505A" w:rsidRPr="00E3505A">
        <w:rPr>
          <w:b/>
          <w:bCs/>
          <w:color w:val="000000" w:themeColor="text1"/>
          <w:sz w:val="22"/>
          <w:szCs w:val="22"/>
          <w:u w:val="single"/>
        </w:rPr>
        <w:t>URYSTYKĘ</w:t>
      </w:r>
      <w:r w:rsidR="008F2795" w:rsidRPr="00E3505A">
        <w:rPr>
          <w:b/>
          <w:bCs/>
          <w:color w:val="000000" w:themeColor="text1"/>
          <w:sz w:val="22"/>
          <w:szCs w:val="22"/>
          <w:u w:val="single"/>
        </w:rPr>
        <w:t xml:space="preserve"> w kraju </w:t>
      </w:r>
      <w:r w:rsidR="00A200E5" w:rsidRPr="00E3505A">
        <w:rPr>
          <w:b/>
          <w:bCs/>
          <w:color w:val="000000" w:themeColor="text1"/>
          <w:sz w:val="22"/>
          <w:szCs w:val="22"/>
          <w:u w:val="single"/>
        </w:rPr>
        <w:t>i za granica.</w:t>
      </w:r>
    </w:p>
    <w:p w14:paraId="0B241B9B" w14:textId="77777777" w:rsidR="007844A7" w:rsidRPr="00E3505A" w:rsidRDefault="007844A7" w:rsidP="007844A7">
      <w:pPr>
        <w:jc w:val="both"/>
        <w:rPr>
          <w:b/>
          <w:sz w:val="20"/>
          <w:szCs w:val="20"/>
        </w:rPr>
      </w:pPr>
    </w:p>
    <w:p w14:paraId="5FCB1C54" w14:textId="1785AF89" w:rsidR="007844A7" w:rsidRDefault="007844A7" w:rsidP="00E3505A">
      <w:pPr>
        <w:spacing w:after="160" w:line="256" w:lineRule="auto"/>
        <w:ind w:left="708"/>
        <w:jc w:val="both"/>
        <w:rPr>
          <w:rFonts w:eastAsia="Calibri"/>
          <w:b/>
          <w:sz w:val="22"/>
          <w:szCs w:val="22"/>
          <w:lang w:eastAsia="en-US"/>
        </w:rPr>
      </w:pPr>
      <w:r w:rsidRPr="008A518F">
        <w:rPr>
          <w:rFonts w:eastAsia="Calibri"/>
          <w:b/>
          <w:sz w:val="22"/>
          <w:szCs w:val="22"/>
          <w:u w:val="single"/>
          <w:lang w:eastAsia="en-US"/>
        </w:rPr>
        <w:t xml:space="preserve">Zadanie Nr </w:t>
      </w:r>
      <w:r w:rsidR="00F47281">
        <w:rPr>
          <w:rFonts w:eastAsia="Calibri"/>
          <w:b/>
          <w:sz w:val="22"/>
          <w:szCs w:val="22"/>
          <w:u w:val="single"/>
          <w:lang w:eastAsia="en-US"/>
        </w:rPr>
        <w:t>1</w:t>
      </w:r>
      <w:r w:rsidRPr="008A518F">
        <w:rPr>
          <w:rFonts w:eastAsia="Calibri"/>
          <w:sz w:val="22"/>
          <w:szCs w:val="22"/>
          <w:lang w:eastAsia="en-US"/>
        </w:rPr>
        <w:t>:</w:t>
      </w:r>
      <w:r w:rsidR="00964F2F">
        <w:rPr>
          <w:rFonts w:eastAsia="Calibri"/>
          <w:sz w:val="22"/>
          <w:szCs w:val="22"/>
          <w:lang w:eastAsia="en-US"/>
        </w:rPr>
        <w:t xml:space="preserve"> Organizacja</w:t>
      </w:r>
      <w:r w:rsidR="007235A3">
        <w:rPr>
          <w:rFonts w:eastAsia="Calibri"/>
          <w:sz w:val="22"/>
          <w:szCs w:val="22"/>
          <w:lang w:eastAsia="en-US"/>
        </w:rPr>
        <w:t xml:space="preserve"> i udział mieszkańców Gminy Ząbkowice Śląskie w </w:t>
      </w:r>
      <w:r w:rsidR="00964F2F">
        <w:rPr>
          <w:rFonts w:eastAsia="Calibri"/>
          <w:sz w:val="22"/>
          <w:szCs w:val="22"/>
          <w:lang w:eastAsia="en-US"/>
        </w:rPr>
        <w:t>I</w:t>
      </w:r>
      <w:r w:rsidR="00DF23A1">
        <w:rPr>
          <w:rFonts w:eastAsia="Calibri"/>
          <w:sz w:val="22"/>
          <w:szCs w:val="22"/>
          <w:lang w:eastAsia="en-US"/>
        </w:rPr>
        <w:t xml:space="preserve"> </w:t>
      </w:r>
      <w:r w:rsidR="00964F2F">
        <w:rPr>
          <w:rFonts w:eastAsia="Calibri"/>
          <w:sz w:val="22"/>
          <w:szCs w:val="22"/>
          <w:lang w:eastAsia="en-US"/>
        </w:rPr>
        <w:t>Rajd</w:t>
      </w:r>
      <w:r w:rsidR="007235A3">
        <w:rPr>
          <w:rFonts w:eastAsia="Calibri"/>
          <w:sz w:val="22"/>
          <w:szCs w:val="22"/>
          <w:lang w:eastAsia="en-US"/>
        </w:rPr>
        <w:t>zie</w:t>
      </w:r>
      <w:r w:rsidR="00964F2F">
        <w:rPr>
          <w:rFonts w:eastAsia="Calibri"/>
          <w:sz w:val="22"/>
          <w:szCs w:val="22"/>
          <w:lang w:eastAsia="en-US"/>
        </w:rPr>
        <w:t xml:space="preserve"> Ząbkowice Śląskie </w:t>
      </w:r>
      <w:r w:rsidRPr="008A518F">
        <w:rPr>
          <w:rFonts w:eastAsia="Calibri"/>
          <w:sz w:val="22"/>
          <w:szCs w:val="22"/>
          <w:lang w:eastAsia="en-US"/>
        </w:rPr>
        <w:t>–</w:t>
      </w:r>
      <w:r w:rsidRPr="008A518F">
        <w:rPr>
          <w:rFonts w:eastAsia="Calibri"/>
          <w:b/>
          <w:sz w:val="22"/>
          <w:szCs w:val="22"/>
          <w:lang w:eastAsia="en-US"/>
        </w:rPr>
        <w:t xml:space="preserve"> </w:t>
      </w:r>
      <w:proofErr w:type="spellStart"/>
      <w:r w:rsidR="00964F2F" w:rsidRPr="00964F2F">
        <w:rPr>
          <w:rFonts w:eastAsia="Calibri"/>
          <w:bCs/>
          <w:sz w:val="22"/>
          <w:szCs w:val="22"/>
          <w:lang w:eastAsia="en-US"/>
        </w:rPr>
        <w:t>Vizmburk</w:t>
      </w:r>
      <w:proofErr w:type="spellEnd"/>
      <w:r w:rsidR="00964F2F">
        <w:rPr>
          <w:rFonts w:eastAsia="Calibri"/>
          <w:bCs/>
          <w:sz w:val="22"/>
          <w:szCs w:val="22"/>
          <w:lang w:eastAsia="en-US"/>
        </w:rPr>
        <w:t xml:space="preserve"> </w:t>
      </w:r>
      <w:r w:rsidR="007235A3">
        <w:rPr>
          <w:rFonts w:eastAsia="Calibri"/>
          <w:bCs/>
          <w:sz w:val="22"/>
          <w:szCs w:val="22"/>
          <w:lang w:eastAsia="en-US"/>
        </w:rPr>
        <w:t xml:space="preserve">w Czechach, </w:t>
      </w:r>
      <w:r w:rsidRPr="008A518F">
        <w:rPr>
          <w:rFonts w:eastAsia="Calibri"/>
          <w:sz w:val="22"/>
          <w:szCs w:val="22"/>
          <w:lang w:eastAsia="en-US"/>
        </w:rPr>
        <w:t>na realizację zadania przeznacza się dotację w kwocie</w:t>
      </w:r>
      <w:r w:rsidRPr="008A518F">
        <w:rPr>
          <w:rFonts w:eastAsia="Calibri"/>
          <w:b/>
          <w:sz w:val="22"/>
          <w:szCs w:val="22"/>
          <w:lang w:eastAsia="en-US"/>
        </w:rPr>
        <w:t xml:space="preserve"> </w:t>
      </w:r>
      <w:r w:rsidR="00757B6E" w:rsidRPr="00246035">
        <w:rPr>
          <w:rFonts w:eastAsia="Calibri"/>
          <w:bCs/>
          <w:sz w:val="22"/>
          <w:szCs w:val="22"/>
          <w:lang w:eastAsia="en-US"/>
        </w:rPr>
        <w:t>–</w:t>
      </w:r>
      <w:r w:rsidR="007235A3" w:rsidRPr="00246035">
        <w:rPr>
          <w:rFonts w:eastAsia="Calibri"/>
          <w:bCs/>
          <w:sz w:val="22"/>
          <w:szCs w:val="22"/>
          <w:lang w:eastAsia="en-US"/>
        </w:rPr>
        <w:t xml:space="preserve"> </w:t>
      </w:r>
      <w:r w:rsidR="00246035" w:rsidRPr="00246035">
        <w:rPr>
          <w:rFonts w:eastAsia="Calibri"/>
          <w:bCs/>
          <w:sz w:val="22"/>
          <w:szCs w:val="22"/>
          <w:lang w:eastAsia="en-US"/>
        </w:rPr>
        <w:t>6000</w:t>
      </w:r>
      <w:r w:rsidR="00246035">
        <w:rPr>
          <w:rFonts w:eastAsia="Calibri"/>
          <w:bCs/>
          <w:sz w:val="22"/>
          <w:szCs w:val="22"/>
          <w:lang w:eastAsia="en-US"/>
        </w:rPr>
        <w:t xml:space="preserve"> zł.</w:t>
      </w:r>
    </w:p>
    <w:p w14:paraId="2E0E5E99" w14:textId="168AC067" w:rsidR="007235A3" w:rsidRPr="00E3505A" w:rsidRDefault="007844A7" w:rsidP="00E3505A">
      <w:pPr>
        <w:spacing w:after="160" w:line="256" w:lineRule="auto"/>
        <w:ind w:left="708"/>
        <w:jc w:val="both"/>
        <w:rPr>
          <w:rFonts w:eastAsia="Calibri"/>
          <w:sz w:val="22"/>
          <w:szCs w:val="22"/>
          <w:lang w:eastAsia="en-US"/>
        </w:rPr>
      </w:pPr>
      <w:bookmarkStart w:id="0" w:name="_Hlk88134667"/>
      <w:r w:rsidRPr="008A518F">
        <w:rPr>
          <w:rFonts w:eastAsia="Calibri"/>
          <w:b/>
          <w:sz w:val="22"/>
          <w:szCs w:val="22"/>
          <w:u w:val="single"/>
          <w:lang w:eastAsia="en-US"/>
        </w:rPr>
        <w:t xml:space="preserve">Zadanie Nr </w:t>
      </w:r>
      <w:r w:rsidR="00F47281">
        <w:rPr>
          <w:rFonts w:eastAsia="Calibri"/>
          <w:b/>
          <w:sz w:val="22"/>
          <w:szCs w:val="22"/>
          <w:u w:val="single"/>
          <w:lang w:eastAsia="en-US"/>
        </w:rPr>
        <w:t>2</w:t>
      </w:r>
      <w:r w:rsidRPr="008A518F">
        <w:rPr>
          <w:rFonts w:eastAsia="Calibri"/>
          <w:b/>
          <w:sz w:val="22"/>
          <w:szCs w:val="22"/>
          <w:u w:val="single"/>
          <w:lang w:eastAsia="en-US"/>
        </w:rPr>
        <w:t>:</w:t>
      </w:r>
      <w:r w:rsidRPr="008A518F">
        <w:rPr>
          <w:rFonts w:eastAsia="Calibri"/>
          <w:b/>
          <w:sz w:val="22"/>
          <w:szCs w:val="22"/>
          <w:lang w:eastAsia="en-US"/>
        </w:rPr>
        <w:t xml:space="preserve"> </w:t>
      </w:r>
      <w:r w:rsidR="00BA3C25" w:rsidRPr="008A518F">
        <w:rPr>
          <w:rFonts w:eastAsia="Calibri"/>
          <w:bCs/>
          <w:sz w:val="22"/>
          <w:szCs w:val="22"/>
          <w:lang w:eastAsia="en-US"/>
        </w:rPr>
        <w:t>Organizacja i</w:t>
      </w:r>
      <w:r w:rsidR="00BA3C25" w:rsidRPr="008A518F">
        <w:rPr>
          <w:rFonts w:eastAsia="Calibri"/>
          <w:b/>
          <w:sz w:val="22"/>
          <w:szCs w:val="22"/>
          <w:lang w:eastAsia="en-US"/>
        </w:rPr>
        <w:t xml:space="preserve"> </w:t>
      </w:r>
      <w:r w:rsidR="00BA3C25" w:rsidRPr="008A518F">
        <w:rPr>
          <w:rFonts w:eastAsia="Calibri"/>
          <w:sz w:val="22"/>
          <w:szCs w:val="22"/>
          <w:lang w:eastAsia="en-US"/>
        </w:rPr>
        <w:t>u</w:t>
      </w:r>
      <w:r w:rsidRPr="008A518F">
        <w:rPr>
          <w:rFonts w:eastAsia="Calibri"/>
          <w:sz w:val="22"/>
          <w:szCs w:val="22"/>
          <w:lang w:eastAsia="en-US"/>
        </w:rPr>
        <w:t>dział</w:t>
      </w:r>
      <w:r w:rsidR="007235A3">
        <w:rPr>
          <w:rFonts w:eastAsia="Calibri"/>
          <w:sz w:val="22"/>
          <w:szCs w:val="22"/>
          <w:lang w:eastAsia="en-US"/>
        </w:rPr>
        <w:t xml:space="preserve"> w wyprawie do Rabki-Zdrój w celu zdobycia </w:t>
      </w:r>
      <w:r w:rsidR="00DF23A1">
        <w:rPr>
          <w:rFonts w:eastAsia="Calibri"/>
          <w:sz w:val="22"/>
          <w:szCs w:val="22"/>
          <w:lang w:eastAsia="en-US"/>
        </w:rPr>
        <w:t xml:space="preserve">górskich </w:t>
      </w:r>
      <w:r w:rsidR="007235A3">
        <w:rPr>
          <w:rFonts w:eastAsia="Calibri"/>
          <w:sz w:val="22"/>
          <w:szCs w:val="22"/>
          <w:lang w:eastAsia="en-US"/>
        </w:rPr>
        <w:t xml:space="preserve">szczytów: </w:t>
      </w:r>
      <w:proofErr w:type="spellStart"/>
      <w:r w:rsidR="007235A3">
        <w:rPr>
          <w:rFonts w:eastAsia="Calibri"/>
          <w:sz w:val="22"/>
          <w:szCs w:val="22"/>
          <w:lang w:eastAsia="en-US"/>
        </w:rPr>
        <w:t>Lubmir</w:t>
      </w:r>
      <w:proofErr w:type="spellEnd"/>
      <w:r w:rsidR="007235A3">
        <w:rPr>
          <w:rFonts w:eastAsia="Calibri"/>
          <w:sz w:val="22"/>
          <w:szCs w:val="22"/>
          <w:lang w:eastAsia="en-US"/>
        </w:rPr>
        <w:t>, Turbacz, Mogielnica</w:t>
      </w:r>
      <w:r w:rsidR="00EB3304">
        <w:rPr>
          <w:rFonts w:eastAsia="Calibri"/>
          <w:sz w:val="22"/>
          <w:szCs w:val="22"/>
          <w:lang w:eastAsia="en-US"/>
        </w:rPr>
        <w:t xml:space="preserve"> (</w:t>
      </w:r>
      <w:r w:rsidR="007235A3">
        <w:rPr>
          <w:rFonts w:eastAsia="Calibri"/>
          <w:sz w:val="22"/>
          <w:szCs w:val="22"/>
          <w:lang w:eastAsia="en-US"/>
        </w:rPr>
        <w:t>szczyt</w:t>
      </w:r>
      <w:r w:rsidR="00DC3AB8">
        <w:rPr>
          <w:rFonts w:eastAsia="Calibri"/>
          <w:sz w:val="22"/>
          <w:szCs w:val="22"/>
          <w:lang w:eastAsia="en-US"/>
        </w:rPr>
        <w:t xml:space="preserve">y wchodzące w </w:t>
      </w:r>
      <w:r w:rsidR="00EB3304">
        <w:rPr>
          <w:rFonts w:eastAsia="Calibri"/>
          <w:sz w:val="22"/>
          <w:szCs w:val="22"/>
          <w:lang w:eastAsia="en-US"/>
        </w:rPr>
        <w:t>Koronę</w:t>
      </w:r>
      <w:r w:rsidR="007235A3">
        <w:rPr>
          <w:rFonts w:eastAsia="Calibri"/>
          <w:sz w:val="22"/>
          <w:szCs w:val="22"/>
          <w:lang w:eastAsia="en-US"/>
        </w:rPr>
        <w:t xml:space="preserve"> Gór Polski</w:t>
      </w:r>
      <w:bookmarkStart w:id="1" w:name="_Hlk123734775"/>
      <w:r w:rsidR="00EB3304">
        <w:rPr>
          <w:rFonts w:eastAsia="Calibri"/>
          <w:sz w:val="22"/>
          <w:szCs w:val="22"/>
          <w:lang w:eastAsia="en-US"/>
        </w:rPr>
        <w:t>)</w:t>
      </w:r>
      <w:r w:rsidR="00DC3AB8">
        <w:rPr>
          <w:rFonts w:eastAsia="Calibri"/>
          <w:sz w:val="22"/>
          <w:szCs w:val="22"/>
          <w:lang w:eastAsia="en-US"/>
        </w:rPr>
        <w:t xml:space="preserve"> </w:t>
      </w:r>
      <w:r w:rsidRPr="008A518F">
        <w:rPr>
          <w:rFonts w:eastAsia="Calibri"/>
          <w:sz w:val="22"/>
          <w:szCs w:val="22"/>
          <w:lang w:eastAsia="en-US"/>
        </w:rPr>
        <w:t>–</w:t>
      </w:r>
      <w:r w:rsidRPr="008A518F">
        <w:rPr>
          <w:rFonts w:eastAsia="Calibri"/>
          <w:b/>
          <w:sz w:val="22"/>
          <w:szCs w:val="22"/>
          <w:lang w:eastAsia="en-US"/>
        </w:rPr>
        <w:t xml:space="preserve"> </w:t>
      </w:r>
      <w:r w:rsidRPr="008A518F">
        <w:rPr>
          <w:rFonts w:eastAsia="Calibri"/>
          <w:sz w:val="22"/>
          <w:szCs w:val="22"/>
          <w:lang w:eastAsia="en-US"/>
        </w:rPr>
        <w:t>na realizację zadania przeznacza się dotację w kwocie</w:t>
      </w:r>
      <w:r w:rsidRPr="008A518F">
        <w:rPr>
          <w:rFonts w:eastAsia="Calibri"/>
          <w:b/>
          <w:sz w:val="22"/>
          <w:szCs w:val="22"/>
          <w:lang w:eastAsia="en-US"/>
        </w:rPr>
        <w:t xml:space="preserve"> </w:t>
      </w:r>
      <w:r w:rsidR="00BC28A8" w:rsidRPr="00BC28A8">
        <w:rPr>
          <w:rFonts w:eastAsia="Calibri"/>
          <w:sz w:val="22"/>
          <w:szCs w:val="22"/>
          <w:lang w:eastAsia="en-US"/>
        </w:rPr>
        <w:t>–</w:t>
      </w:r>
      <w:r w:rsidR="003F7FEE" w:rsidRPr="00BC28A8">
        <w:rPr>
          <w:rFonts w:eastAsia="Calibri"/>
          <w:sz w:val="22"/>
          <w:szCs w:val="22"/>
          <w:lang w:eastAsia="en-US"/>
        </w:rPr>
        <w:t xml:space="preserve"> </w:t>
      </w:r>
      <w:r w:rsidR="00BC28A8" w:rsidRPr="00BC28A8">
        <w:rPr>
          <w:rFonts w:eastAsia="Calibri"/>
          <w:sz w:val="22"/>
          <w:szCs w:val="22"/>
          <w:lang w:eastAsia="en-US"/>
        </w:rPr>
        <w:t>6</w:t>
      </w:r>
      <w:r w:rsidR="00246035">
        <w:rPr>
          <w:rFonts w:eastAsia="Calibri"/>
          <w:sz w:val="22"/>
          <w:szCs w:val="22"/>
          <w:lang w:eastAsia="en-US"/>
        </w:rPr>
        <w:t>0</w:t>
      </w:r>
      <w:r w:rsidR="00BC28A8" w:rsidRPr="00BC28A8">
        <w:rPr>
          <w:rFonts w:eastAsia="Calibri"/>
          <w:sz w:val="22"/>
          <w:szCs w:val="22"/>
          <w:lang w:eastAsia="en-US"/>
        </w:rPr>
        <w:t xml:space="preserve">00 </w:t>
      </w:r>
      <w:r w:rsidR="003F7FEE" w:rsidRPr="00BC28A8">
        <w:rPr>
          <w:rFonts w:eastAsia="Calibri"/>
          <w:sz w:val="22"/>
          <w:szCs w:val="22"/>
          <w:lang w:eastAsia="en-US"/>
        </w:rPr>
        <w:t>zł</w:t>
      </w:r>
      <w:r w:rsidR="00BC28A8">
        <w:rPr>
          <w:rFonts w:eastAsia="Calibri"/>
          <w:sz w:val="22"/>
          <w:szCs w:val="22"/>
          <w:lang w:eastAsia="en-US"/>
        </w:rPr>
        <w:t>.</w:t>
      </w:r>
      <w:bookmarkEnd w:id="1"/>
    </w:p>
    <w:bookmarkEnd w:id="0"/>
    <w:p w14:paraId="3EBB2035" w14:textId="3B2BDA90" w:rsidR="007844A7" w:rsidRDefault="007844A7" w:rsidP="007844A7">
      <w:pPr>
        <w:jc w:val="both"/>
        <w:rPr>
          <w:sz w:val="22"/>
        </w:rPr>
      </w:pPr>
      <w:r w:rsidRPr="008A518F">
        <w:rPr>
          <w:b/>
          <w:sz w:val="22"/>
        </w:rPr>
        <w:t>4.</w:t>
      </w:r>
      <w:r w:rsidRPr="008A518F">
        <w:rPr>
          <w:sz w:val="22"/>
        </w:rPr>
        <w:t xml:space="preserve"> Wysokość dostępnych środków może ulec zmianie w przypadku dokonania </w:t>
      </w:r>
      <w:r w:rsidR="00E3505A" w:rsidRPr="002931A4">
        <w:rPr>
          <w:color w:val="000000" w:themeColor="text1"/>
          <w:sz w:val="22"/>
        </w:rPr>
        <w:t xml:space="preserve">zmiany w </w:t>
      </w:r>
      <w:r w:rsidRPr="002931A4">
        <w:rPr>
          <w:color w:val="000000" w:themeColor="text1"/>
          <w:sz w:val="22"/>
        </w:rPr>
        <w:t>uchwa</w:t>
      </w:r>
      <w:r w:rsidR="00E3505A" w:rsidRPr="002931A4">
        <w:rPr>
          <w:color w:val="000000" w:themeColor="text1"/>
          <w:sz w:val="22"/>
        </w:rPr>
        <w:t>le</w:t>
      </w:r>
      <w:r w:rsidRPr="002931A4">
        <w:rPr>
          <w:color w:val="000000" w:themeColor="text1"/>
          <w:sz w:val="22"/>
        </w:rPr>
        <w:t xml:space="preserve"> </w:t>
      </w:r>
      <w:r w:rsidRPr="008A518F">
        <w:rPr>
          <w:sz w:val="22"/>
        </w:rPr>
        <w:t>budżetowej Gminy Ząbkowice Śląskie na rok 202</w:t>
      </w:r>
      <w:r w:rsidR="008A518F">
        <w:rPr>
          <w:sz w:val="22"/>
        </w:rPr>
        <w:t>3</w:t>
      </w:r>
      <w:r w:rsidRPr="008A518F">
        <w:rPr>
          <w:sz w:val="22"/>
        </w:rPr>
        <w:t xml:space="preserve"> w części przeznaczonej na realizację zadań.</w:t>
      </w:r>
    </w:p>
    <w:p w14:paraId="2CBF8E5F" w14:textId="77777777" w:rsidR="00E3505A" w:rsidRPr="008A518F" w:rsidRDefault="00E3505A" w:rsidP="007844A7">
      <w:pPr>
        <w:jc w:val="both"/>
        <w:rPr>
          <w:sz w:val="22"/>
        </w:rPr>
      </w:pPr>
    </w:p>
    <w:p w14:paraId="2BCF7403" w14:textId="77777777" w:rsidR="007844A7" w:rsidRPr="008A518F" w:rsidRDefault="007844A7" w:rsidP="007844A7">
      <w:pPr>
        <w:jc w:val="both"/>
        <w:rPr>
          <w:sz w:val="22"/>
        </w:rPr>
      </w:pPr>
      <w:r w:rsidRPr="008A518F">
        <w:rPr>
          <w:b/>
          <w:sz w:val="22"/>
        </w:rPr>
        <w:t>5. Niezbędnie wymagany jest wkład własny w wysokości co najmniej 10% wartości całego zadania (wkład własny finansowy lub wkład osobowy).</w:t>
      </w:r>
      <w:r w:rsidRPr="008A518F">
        <w:rPr>
          <w:sz w:val="22"/>
        </w:rPr>
        <w:t xml:space="preserve">    </w:t>
      </w:r>
    </w:p>
    <w:p w14:paraId="50A25A00" w14:textId="77777777" w:rsidR="007844A7" w:rsidRPr="008A518F" w:rsidRDefault="007844A7" w:rsidP="007844A7">
      <w:pPr>
        <w:jc w:val="both"/>
        <w:rPr>
          <w:sz w:val="22"/>
        </w:rPr>
      </w:pPr>
      <w:r w:rsidRPr="008A518F">
        <w:rPr>
          <w:b/>
          <w:sz w:val="22"/>
        </w:rPr>
        <w:t>Wkład własny może mieć formę :</w:t>
      </w:r>
    </w:p>
    <w:p w14:paraId="7F6393B4" w14:textId="756F9889" w:rsidR="007844A7" w:rsidRPr="008A518F" w:rsidRDefault="007844A7" w:rsidP="007844A7">
      <w:pPr>
        <w:jc w:val="both"/>
        <w:rPr>
          <w:sz w:val="22"/>
        </w:rPr>
      </w:pPr>
      <w:r w:rsidRPr="008A518F">
        <w:rPr>
          <w:sz w:val="22"/>
        </w:rPr>
        <w:t xml:space="preserve">1) wkładu finansowego – należy przez to rozumieć „inne środki finansowe” (środki finansowe własne, świadczenia pieniężne od odbiorców zadania publicznego, środki finansowe z innych źródeł publicznych oraz środki finansowe pozostałe - pozyskane przez niego ze źródeł innych niż budżet </w:t>
      </w:r>
      <w:r w:rsidR="00E3505A" w:rsidRPr="004D6CFC">
        <w:rPr>
          <w:color w:val="000000" w:themeColor="text1"/>
          <w:sz w:val="22"/>
        </w:rPr>
        <w:t>G</w:t>
      </w:r>
      <w:r w:rsidRPr="008A518F">
        <w:rPr>
          <w:sz w:val="22"/>
        </w:rPr>
        <w:t>miny Ząbkowice Śląskie);</w:t>
      </w:r>
    </w:p>
    <w:p w14:paraId="2A265B33" w14:textId="77777777" w:rsidR="007844A7" w:rsidRDefault="007844A7" w:rsidP="007844A7">
      <w:pPr>
        <w:jc w:val="both"/>
        <w:rPr>
          <w:sz w:val="22"/>
        </w:rPr>
      </w:pPr>
      <w:r w:rsidRPr="008A518F">
        <w:rPr>
          <w:sz w:val="22"/>
        </w:rPr>
        <w:t>2) wkładu osobowego – należy przez to rozumieć nieodpłatną, dobrowolną pracę, świadczoną przez wolontariuszy lub pracę społeczną członków organizacji.</w:t>
      </w:r>
    </w:p>
    <w:p w14:paraId="7506ABA7" w14:textId="77777777" w:rsidR="00E3505A" w:rsidRPr="008A518F" w:rsidRDefault="00E3505A" w:rsidP="007844A7">
      <w:pPr>
        <w:jc w:val="both"/>
        <w:rPr>
          <w:sz w:val="22"/>
        </w:rPr>
      </w:pPr>
    </w:p>
    <w:p w14:paraId="1C858248" w14:textId="0E565FB9" w:rsidR="007844A7" w:rsidRPr="00E3505A" w:rsidRDefault="007844A7" w:rsidP="007844A7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8A518F">
        <w:rPr>
          <w:b/>
          <w:sz w:val="22"/>
        </w:rPr>
        <w:t xml:space="preserve">6. </w:t>
      </w:r>
      <w:r w:rsidR="008F7D95" w:rsidRPr="008A518F">
        <w:rPr>
          <w:b/>
          <w:sz w:val="22"/>
        </w:rPr>
        <w:t xml:space="preserve">Konkurs nie przewiduje wkładu rzeczowego. </w:t>
      </w:r>
      <w:r w:rsidRPr="00E3505A">
        <w:rPr>
          <w:rFonts w:eastAsiaTheme="minorHAnsi"/>
          <w:sz w:val="22"/>
          <w:szCs w:val="22"/>
          <w:lang w:eastAsia="en-US"/>
        </w:rPr>
        <w:t xml:space="preserve">Za finansowe środki własne i finansowe środki </w:t>
      </w:r>
      <w:r w:rsidR="008A518F" w:rsidRPr="00E3505A">
        <w:rPr>
          <w:rFonts w:eastAsiaTheme="minorHAnsi"/>
          <w:sz w:val="22"/>
          <w:szCs w:val="22"/>
          <w:lang w:eastAsia="en-US"/>
        </w:rPr>
        <w:br/>
      </w:r>
      <w:r w:rsidRPr="00E3505A">
        <w:rPr>
          <w:rFonts w:eastAsiaTheme="minorHAnsi"/>
          <w:sz w:val="22"/>
          <w:szCs w:val="22"/>
          <w:lang w:eastAsia="en-US"/>
        </w:rPr>
        <w:t>z innych źródeł nie uznaje się wyceny wkładu rzeczowego Oferenta.</w:t>
      </w:r>
    </w:p>
    <w:p w14:paraId="56BE96DF" w14:textId="77777777" w:rsidR="00DC3AB8" w:rsidRPr="00E3505A" w:rsidRDefault="00DC3AB8" w:rsidP="007844A7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1558E125" w14:textId="77777777" w:rsidR="00DC3AB8" w:rsidRDefault="00DC3AB8" w:rsidP="007844A7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u w:val="single"/>
          <w:lang w:eastAsia="en-US"/>
        </w:rPr>
      </w:pPr>
    </w:p>
    <w:p w14:paraId="6593FBEC" w14:textId="77777777" w:rsidR="00DC3AB8" w:rsidRDefault="00DC3AB8" w:rsidP="007844A7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u w:val="single"/>
          <w:lang w:eastAsia="en-US"/>
        </w:rPr>
      </w:pPr>
    </w:p>
    <w:p w14:paraId="7E8645C4" w14:textId="77777777" w:rsidR="00F9075C" w:rsidRDefault="00F9075C" w:rsidP="007844A7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u w:val="single"/>
          <w:lang w:eastAsia="en-US"/>
        </w:rPr>
      </w:pPr>
    </w:p>
    <w:p w14:paraId="6B86591B" w14:textId="77777777" w:rsidR="00DC3AB8" w:rsidRDefault="00DC3AB8" w:rsidP="007844A7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u w:val="single"/>
          <w:lang w:eastAsia="en-US"/>
        </w:rPr>
      </w:pPr>
    </w:p>
    <w:p w14:paraId="77B6AA2F" w14:textId="77777777" w:rsidR="00DC3AB8" w:rsidRDefault="00DC3AB8" w:rsidP="007844A7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u w:val="single"/>
          <w:lang w:eastAsia="en-US"/>
        </w:rPr>
      </w:pPr>
    </w:p>
    <w:p w14:paraId="19202370" w14:textId="77777777" w:rsidR="00DC3AB8" w:rsidRDefault="00DC3AB8" w:rsidP="007844A7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u w:val="single"/>
          <w:lang w:eastAsia="en-US"/>
        </w:rPr>
      </w:pPr>
    </w:p>
    <w:p w14:paraId="69FB191F" w14:textId="77777777" w:rsidR="00DC3AB8" w:rsidRDefault="00DC3AB8" w:rsidP="007844A7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u w:val="single"/>
          <w:lang w:eastAsia="en-US"/>
        </w:rPr>
      </w:pPr>
    </w:p>
    <w:p w14:paraId="4A5CCA00" w14:textId="77777777" w:rsidR="00DC3AB8" w:rsidRPr="008A518F" w:rsidRDefault="00DC3AB8" w:rsidP="007844A7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u w:val="single"/>
          <w:lang w:eastAsia="en-US"/>
        </w:rPr>
      </w:pPr>
    </w:p>
    <w:p w14:paraId="44B0DBF3" w14:textId="77777777" w:rsidR="00F8798D" w:rsidRPr="008A518F" w:rsidRDefault="00F8798D" w:rsidP="007844A7">
      <w:pPr>
        <w:autoSpaceDE w:val="0"/>
        <w:autoSpaceDN w:val="0"/>
        <w:adjustRightInd w:val="0"/>
        <w:jc w:val="both"/>
        <w:rPr>
          <w:rFonts w:eastAsiaTheme="minorHAnsi"/>
          <w:b/>
          <w:sz w:val="16"/>
          <w:szCs w:val="16"/>
          <w:lang w:eastAsia="en-US"/>
        </w:rPr>
      </w:pPr>
    </w:p>
    <w:p w14:paraId="3FB6AD66" w14:textId="5E2706AF" w:rsidR="00F244F7" w:rsidRPr="00E3505A" w:rsidRDefault="007844A7" w:rsidP="007844A7">
      <w:pPr>
        <w:jc w:val="both"/>
        <w:rPr>
          <w:b/>
          <w:sz w:val="22"/>
          <w:szCs w:val="22"/>
        </w:rPr>
      </w:pPr>
      <w:r w:rsidRPr="00E3505A">
        <w:rPr>
          <w:b/>
          <w:sz w:val="22"/>
          <w:szCs w:val="22"/>
        </w:rPr>
        <w:t>§ 1. Cel i opis realiza</w:t>
      </w:r>
      <w:r w:rsidRPr="002931A4">
        <w:rPr>
          <w:b/>
          <w:color w:val="000000" w:themeColor="text1"/>
          <w:sz w:val="22"/>
          <w:szCs w:val="22"/>
        </w:rPr>
        <w:t>cj</w:t>
      </w:r>
      <w:r w:rsidR="00E3505A" w:rsidRPr="002931A4">
        <w:rPr>
          <w:b/>
          <w:color w:val="000000" w:themeColor="text1"/>
          <w:sz w:val="22"/>
          <w:szCs w:val="22"/>
        </w:rPr>
        <w:t xml:space="preserve">i </w:t>
      </w:r>
      <w:r w:rsidRPr="00E3505A">
        <w:rPr>
          <w:b/>
          <w:sz w:val="22"/>
          <w:szCs w:val="22"/>
        </w:rPr>
        <w:t>zadania</w:t>
      </w:r>
      <w:r w:rsidR="005B5434" w:rsidRPr="00E3505A">
        <w:rPr>
          <w:b/>
          <w:sz w:val="22"/>
          <w:szCs w:val="22"/>
        </w:rPr>
        <w:t>:</w:t>
      </w:r>
    </w:p>
    <w:p w14:paraId="543239FA" w14:textId="24DFA1E0" w:rsidR="00A200E5" w:rsidRPr="00A200E5" w:rsidRDefault="00A200E5" w:rsidP="00A200E5">
      <w:pPr>
        <w:jc w:val="both"/>
        <w:rPr>
          <w:b/>
          <w:color w:val="000000" w:themeColor="text1"/>
          <w:u w:val="single"/>
        </w:rPr>
      </w:pPr>
      <w:r w:rsidRPr="00A200E5">
        <w:rPr>
          <w:b/>
          <w:color w:val="000000" w:themeColor="text1"/>
          <w:u w:val="single"/>
        </w:rPr>
        <w:t>Promocja Gminy Ząbkowice Śląskie poprzez T</w:t>
      </w:r>
      <w:r w:rsidR="00E3505A">
        <w:rPr>
          <w:b/>
          <w:color w:val="000000" w:themeColor="text1"/>
          <w:u w:val="single"/>
        </w:rPr>
        <w:t>URYSTYKĘ</w:t>
      </w:r>
      <w:r w:rsidRPr="00A200E5">
        <w:rPr>
          <w:b/>
          <w:color w:val="000000" w:themeColor="text1"/>
          <w:u w:val="single"/>
        </w:rPr>
        <w:t xml:space="preserve"> w kraju </w:t>
      </w:r>
      <w:r>
        <w:rPr>
          <w:b/>
          <w:color w:val="000000" w:themeColor="text1"/>
          <w:u w:val="single"/>
        </w:rPr>
        <w:t>i za granica.</w:t>
      </w:r>
    </w:p>
    <w:p w14:paraId="0ACFCDF3" w14:textId="77777777" w:rsidR="005B5434" w:rsidRDefault="005B5434" w:rsidP="007844A7">
      <w:pPr>
        <w:jc w:val="both"/>
        <w:rPr>
          <w:b/>
          <w:sz w:val="26"/>
          <w:szCs w:val="26"/>
        </w:rPr>
      </w:pPr>
    </w:p>
    <w:p w14:paraId="71962EDF" w14:textId="04770659" w:rsidR="007844A7" w:rsidRPr="00E3505A" w:rsidRDefault="005B5434" w:rsidP="00E3505A">
      <w:pPr>
        <w:rPr>
          <w:b/>
          <w:sz w:val="26"/>
          <w:szCs w:val="26"/>
        </w:rPr>
      </w:pPr>
      <w:r w:rsidRPr="008A518F">
        <w:rPr>
          <w:rFonts w:eastAsia="Calibri"/>
          <w:b/>
          <w:sz w:val="22"/>
          <w:szCs w:val="22"/>
          <w:u w:val="single"/>
          <w:lang w:eastAsia="en-US"/>
        </w:rPr>
        <w:t xml:space="preserve">Zadanie Nr </w:t>
      </w:r>
      <w:r>
        <w:rPr>
          <w:rFonts w:eastAsia="Calibri"/>
          <w:b/>
          <w:sz w:val="22"/>
          <w:szCs w:val="22"/>
          <w:u w:val="single"/>
          <w:lang w:eastAsia="en-US"/>
        </w:rPr>
        <w:t>1</w:t>
      </w:r>
      <w:r w:rsidR="008F2795">
        <w:rPr>
          <w:bCs/>
          <w:sz w:val="22"/>
        </w:rPr>
        <w:br/>
      </w:r>
      <w:r w:rsidR="00DF23A1">
        <w:rPr>
          <w:bCs/>
          <w:sz w:val="22"/>
        </w:rPr>
        <w:t>Głównym celem jest popularyzacja wśród mieszkańców</w:t>
      </w:r>
      <w:r w:rsidR="000C43D2">
        <w:rPr>
          <w:bCs/>
          <w:sz w:val="22"/>
        </w:rPr>
        <w:t xml:space="preserve"> </w:t>
      </w:r>
      <w:r w:rsidR="00DF23A1">
        <w:rPr>
          <w:bCs/>
          <w:sz w:val="22"/>
        </w:rPr>
        <w:t>naszej</w:t>
      </w:r>
      <w:r w:rsidR="000C43D2">
        <w:rPr>
          <w:bCs/>
          <w:sz w:val="22"/>
        </w:rPr>
        <w:t xml:space="preserve"> </w:t>
      </w:r>
      <w:r w:rsidR="00DF23A1">
        <w:rPr>
          <w:bCs/>
          <w:sz w:val="22"/>
        </w:rPr>
        <w:t>Gminy</w:t>
      </w:r>
      <w:r w:rsidR="000C43D2">
        <w:rPr>
          <w:bCs/>
          <w:sz w:val="22"/>
        </w:rPr>
        <w:t xml:space="preserve"> </w:t>
      </w:r>
      <w:r w:rsidR="00DF23A1">
        <w:rPr>
          <w:bCs/>
          <w:sz w:val="22"/>
        </w:rPr>
        <w:t>turystyki aktywnej</w:t>
      </w:r>
      <w:r w:rsidR="00C44F5D">
        <w:rPr>
          <w:bCs/>
          <w:sz w:val="22"/>
        </w:rPr>
        <w:t xml:space="preserve"> - pieszej, </w:t>
      </w:r>
      <w:r w:rsidR="000C43D2">
        <w:rPr>
          <w:bCs/>
          <w:sz w:val="22"/>
        </w:rPr>
        <w:t xml:space="preserve"> </w:t>
      </w:r>
      <w:r w:rsidR="00C44F5D">
        <w:rPr>
          <w:bCs/>
          <w:sz w:val="22"/>
        </w:rPr>
        <w:br/>
      </w:r>
      <w:r w:rsidR="00DF23A1">
        <w:rPr>
          <w:bCs/>
          <w:sz w:val="22"/>
        </w:rPr>
        <w:t xml:space="preserve">jak i integracja z naszymi </w:t>
      </w:r>
      <w:r w:rsidR="00B405E5">
        <w:rPr>
          <w:bCs/>
          <w:sz w:val="22"/>
        </w:rPr>
        <w:t xml:space="preserve">południowymi </w:t>
      </w:r>
      <w:r w:rsidR="00DF23A1">
        <w:rPr>
          <w:bCs/>
          <w:sz w:val="22"/>
        </w:rPr>
        <w:t>sąsiadami</w:t>
      </w:r>
      <w:r w:rsidR="00B405E5">
        <w:rPr>
          <w:bCs/>
          <w:sz w:val="22"/>
        </w:rPr>
        <w:t xml:space="preserve"> z Czech</w:t>
      </w:r>
      <w:r w:rsidR="000C43D2">
        <w:rPr>
          <w:bCs/>
          <w:sz w:val="22"/>
        </w:rPr>
        <w:t>.</w:t>
      </w:r>
      <w:r w:rsidR="00DF23A1">
        <w:rPr>
          <w:bCs/>
          <w:sz w:val="22"/>
        </w:rPr>
        <w:t xml:space="preserve"> </w:t>
      </w:r>
      <w:r w:rsidR="000C43D2">
        <w:rPr>
          <w:bCs/>
          <w:sz w:val="22"/>
        </w:rPr>
        <w:t xml:space="preserve">W związku z </w:t>
      </w:r>
      <w:r w:rsidR="008F2795">
        <w:rPr>
          <w:bCs/>
          <w:sz w:val="22"/>
        </w:rPr>
        <w:t xml:space="preserve">zaproszeniem planowana </w:t>
      </w:r>
      <w:r>
        <w:rPr>
          <w:bCs/>
          <w:sz w:val="22"/>
        </w:rPr>
        <w:t xml:space="preserve">jest </w:t>
      </w:r>
      <w:r>
        <w:rPr>
          <w:rFonts w:eastAsia="Calibri"/>
          <w:sz w:val="22"/>
          <w:szCs w:val="22"/>
          <w:lang w:eastAsia="en-US"/>
        </w:rPr>
        <w:t xml:space="preserve">organizacja i udział mieszkańców Gminy Ząbkowice Śląskie w I </w:t>
      </w:r>
      <w:r w:rsidR="00B405E5">
        <w:rPr>
          <w:rFonts w:eastAsia="Calibri"/>
          <w:sz w:val="22"/>
          <w:szCs w:val="22"/>
          <w:lang w:eastAsia="en-US"/>
        </w:rPr>
        <w:t xml:space="preserve">Turystycznym </w:t>
      </w:r>
      <w:r>
        <w:rPr>
          <w:rFonts w:eastAsia="Calibri"/>
          <w:sz w:val="22"/>
          <w:szCs w:val="22"/>
          <w:lang w:eastAsia="en-US"/>
        </w:rPr>
        <w:t xml:space="preserve">Rajdzie Ząbkowice Śląskie </w:t>
      </w:r>
      <w:r w:rsidRPr="008A518F">
        <w:rPr>
          <w:rFonts w:eastAsia="Calibri"/>
          <w:sz w:val="22"/>
          <w:szCs w:val="22"/>
          <w:lang w:eastAsia="en-US"/>
        </w:rPr>
        <w:t>–</w:t>
      </w:r>
      <w:r w:rsidRPr="008A518F">
        <w:rPr>
          <w:rFonts w:eastAsia="Calibri"/>
          <w:b/>
          <w:sz w:val="22"/>
          <w:szCs w:val="22"/>
          <w:lang w:eastAsia="en-US"/>
        </w:rPr>
        <w:t xml:space="preserve"> </w:t>
      </w:r>
      <w:r w:rsidR="00B405E5" w:rsidRPr="00B405E5">
        <w:rPr>
          <w:rFonts w:eastAsia="Calibri"/>
          <w:bCs/>
          <w:sz w:val="22"/>
          <w:szCs w:val="22"/>
          <w:lang w:eastAsia="en-US"/>
        </w:rPr>
        <w:t>Zamek w</w:t>
      </w:r>
      <w:r w:rsidR="00B405E5">
        <w:rPr>
          <w:rFonts w:eastAsia="Calibri"/>
          <w:bCs/>
          <w:sz w:val="22"/>
          <w:szCs w:val="22"/>
          <w:lang w:eastAsia="en-US"/>
        </w:rPr>
        <w:t xml:space="preserve"> </w:t>
      </w:r>
      <w:proofErr w:type="spellStart"/>
      <w:r w:rsidRPr="00964F2F">
        <w:rPr>
          <w:rFonts w:eastAsia="Calibri"/>
          <w:bCs/>
          <w:sz w:val="22"/>
          <w:szCs w:val="22"/>
          <w:lang w:eastAsia="en-US"/>
        </w:rPr>
        <w:t>Vizmburk</w:t>
      </w:r>
      <w:proofErr w:type="spellEnd"/>
      <w:r>
        <w:rPr>
          <w:rFonts w:eastAsia="Calibri"/>
          <w:bCs/>
          <w:sz w:val="22"/>
          <w:szCs w:val="22"/>
          <w:lang w:eastAsia="en-US"/>
        </w:rPr>
        <w:t xml:space="preserve"> w Czechach.</w:t>
      </w:r>
      <w:r w:rsidR="008F2795">
        <w:rPr>
          <w:rFonts w:eastAsia="Calibri"/>
          <w:bCs/>
          <w:sz w:val="22"/>
          <w:szCs w:val="22"/>
          <w:lang w:eastAsia="en-US"/>
        </w:rPr>
        <w:t xml:space="preserve"> </w:t>
      </w:r>
    </w:p>
    <w:p w14:paraId="32C8EDDE" w14:textId="609F0CEF" w:rsidR="008F2795" w:rsidRPr="008F2795" w:rsidRDefault="008F2795" w:rsidP="008F2795">
      <w:pPr>
        <w:jc w:val="both"/>
        <w:rPr>
          <w:b/>
          <w:color w:val="000000" w:themeColor="text1"/>
        </w:rPr>
      </w:pPr>
    </w:p>
    <w:p w14:paraId="77FF9A08" w14:textId="653B248D" w:rsidR="00B50290" w:rsidRPr="00E3505A" w:rsidRDefault="008F2795" w:rsidP="008F2795">
      <w:pPr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8F2795">
        <w:rPr>
          <w:rFonts w:eastAsia="Calibri"/>
          <w:b/>
          <w:sz w:val="22"/>
          <w:szCs w:val="22"/>
          <w:u w:val="single"/>
          <w:lang w:eastAsia="en-US"/>
        </w:rPr>
        <w:t xml:space="preserve">Zadanie Nr </w:t>
      </w:r>
      <w:r>
        <w:rPr>
          <w:rFonts w:eastAsia="Calibri"/>
          <w:b/>
          <w:sz w:val="22"/>
          <w:szCs w:val="22"/>
          <w:u w:val="single"/>
          <w:lang w:eastAsia="en-US"/>
        </w:rPr>
        <w:t>2</w:t>
      </w:r>
    </w:p>
    <w:p w14:paraId="4CEBF991" w14:textId="37B0C4D8" w:rsidR="00F47281" w:rsidRPr="003D7EBB" w:rsidRDefault="005B5434" w:rsidP="008F2795">
      <w:pPr>
        <w:jc w:val="both"/>
        <w:rPr>
          <w:b/>
          <w:bCs/>
          <w:sz w:val="22"/>
        </w:rPr>
      </w:pPr>
      <w:r>
        <w:rPr>
          <w:bCs/>
          <w:sz w:val="22"/>
        </w:rPr>
        <w:t xml:space="preserve">Głównym celem jest </w:t>
      </w:r>
      <w:r>
        <w:rPr>
          <w:rFonts w:eastAsia="Calibri"/>
          <w:sz w:val="22"/>
          <w:szCs w:val="22"/>
          <w:lang w:eastAsia="en-US"/>
        </w:rPr>
        <w:t xml:space="preserve">organizacja </w:t>
      </w:r>
      <w:r w:rsidRPr="008A518F">
        <w:rPr>
          <w:rFonts w:eastAsia="Calibri"/>
          <w:bCs/>
          <w:sz w:val="22"/>
          <w:szCs w:val="22"/>
          <w:lang w:eastAsia="en-US"/>
        </w:rPr>
        <w:t>i</w:t>
      </w:r>
      <w:r w:rsidRPr="008A518F">
        <w:rPr>
          <w:rFonts w:eastAsia="Calibri"/>
          <w:b/>
          <w:sz w:val="22"/>
          <w:szCs w:val="22"/>
          <w:lang w:eastAsia="en-US"/>
        </w:rPr>
        <w:t xml:space="preserve"> </w:t>
      </w:r>
      <w:r w:rsidRPr="008A518F">
        <w:rPr>
          <w:rFonts w:eastAsia="Calibri"/>
          <w:sz w:val="22"/>
          <w:szCs w:val="22"/>
          <w:lang w:eastAsia="en-US"/>
        </w:rPr>
        <w:t>udział</w:t>
      </w:r>
      <w:r>
        <w:rPr>
          <w:rFonts w:eastAsia="Calibri"/>
          <w:sz w:val="22"/>
          <w:szCs w:val="22"/>
          <w:lang w:eastAsia="en-US"/>
        </w:rPr>
        <w:t xml:space="preserve"> w wyprawie</w:t>
      </w:r>
      <w:r w:rsidR="00F413DA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seniorów do</w:t>
      </w:r>
      <w:r w:rsidR="00A207CA">
        <w:rPr>
          <w:rFonts w:eastAsia="Calibri"/>
          <w:sz w:val="22"/>
          <w:szCs w:val="22"/>
          <w:lang w:eastAsia="en-US"/>
        </w:rPr>
        <w:t xml:space="preserve"> miejscowości </w:t>
      </w:r>
      <w:r>
        <w:rPr>
          <w:rFonts w:eastAsia="Calibri"/>
          <w:sz w:val="22"/>
          <w:szCs w:val="22"/>
          <w:lang w:eastAsia="en-US"/>
        </w:rPr>
        <w:t>Rabk</w:t>
      </w:r>
      <w:r w:rsidR="00A207CA">
        <w:rPr>
          <w:rFonts w:eastAsia="Calibri"/>
          <w:sz w:val="22"/>
          <w:szCs w:val="22"/>
          <w:lang w:eastAsia="en-US"/>
        </w:rPr>
        <w:t>a</w:t>
      </w:r>
      <w:r>
        <w:rPr>
          <w:rFonts w:eastAsia="Calibri"/>
          <w:sz w:val="22"/>
          <w:szCs w:val="22"/>
          <w:lang w:eastAsia="en-US"/>
        </w:rPr>
        <w:t xml:space="preserve">-Zdrój w celu zdobycia szczytów Korony Gór Polski: </w:t>
      </w:r>
      <w:proofErr w:type="spellStart"/>
      <w:r>
        <w:rPr>
          <w:rFonts w:eastAsia="Calibri"/>
          <w:sz w:val="22"/>
          <w:szCs w:val="22"/>
          <w:lang w:eastAsia="en-US"/>
        </w:rPr>
        <w:t>Lubmir</w:t>
      </w:r>
      <w:proofErr w:type="spellEnd"/>
      <w:r>
        <w:rPr>
          <w:rFonts w:eastAsia="Calibri"/>
          <w:sz w:val="22"/>
          <w:szCs w:val="22"/>
          <w:lang w:eastAsia="en-US"/>
        </w:rPr>
        <w:t>, Turbacz, Mogielnica.</w:t>
      </w:r>
    </w:p>
    <w:p w14:paraId="1BA19B0C" w14:textId="77777777" w:rsidR="008F2795" w:rsidRPr="008A518F" w:rsidRDefault="008F2795" w:rsidP="007844A7">
      <w:pPr>
        <w:jc w:val="both"/>
        <w:rPr>
          <w:b/>
          <w:sz w:val="20"/>
          <w:szCs w:val="20"/>
        </w:rPr>
      </w:pPr>
    </w:p>
    <w:p w14:paraId="5621B629" w14:textId="77777777" w:rsidR="007844A7" w:rsidRPr="00E3505A" w:rsidRDefault="007844A7" w:rsidP="007844A7">
      <w:pPr>
        <w:jc w:val="both"/>
        <w:rPr>
          <w:sz w:val="22"/>
        </w:rPr>
      </w:pPr>
      <w:r w:rsidRPr="00E3505A">
        <w:rPr>
          <w:b/>
          <w:bCs/>
          <w:sz w:val="22"/>
        </w:rPr>
        <w:t xml:space="preserve">Oferent rozliczany będzie z zadań w oparciu o zrealizowane rezultaty - podstawą przyjęcia sprawozdania będzie ocena zrealizowanych działań i osiągniętych rezultatów. </w:t>
      </w:r>
      <w:r w:rsidRPr="00E3505A">
        <w:rPr>
          <w:sz w:val="22"/>
        </w:rPr>
        <w:t>Należy jednak pamiętać, że organizacje nadal związane są zasadami wydatkowania środków, ich księgowania oraz szczególnej dbałości o środki publiczne.</w:t>
      </w:r>
    </w:p>
    <w:p w14:paraId="6656366F" w14:textId="77777777" w:rsidR="007844A7" w:rsidRPr="008A518F" w:rsidRDefault="007844A7" w:rsidP="007844A7">
      <w:pPr>
        <w:jc w:val="both"/>
        <w:rPr>
          <w:b/>
          <w:sz w:val="16"/>
          <w:szCs w:val="18"/>
        </w:rPr>
      </w:pPr>
    </w:p>
    <w:p w14:paraId="14731D9D" w14:textId="77777777" w:rsidR="007844A7" w:rsidRPr="00E3505A" w:rsidRDefault="007844A7" w:rsidP="007844A7">
      <w:pPr>
        <w:jc w:val="both"/>
        <w:rPr>
          <w:b/>
          <w:sz w:val="22"/>
          <w:szCs w:val="22"/>
        </w:rPr>
      </w:pPr>
      <w:r w:rsidRPr="00E3505A">
        <w:rPr>
          <w:b/>
          <w:sz w:val="22"/>
          <w:szCs w:val="22"/>
        </w:rPr>
        <w:t>§ 2. Termin realizacji zadania oraz miejsce składania ofert</w:t>
      </w:r>
    </w:p>
    <w:p w14:paraId="068220D3" w14:textId="4F1A3CCA" w:rsidR="007844A7" w:rsidRPr="008A518F" w:rsidRDefault="007844A7" w:rsidP="007844A7">
      <w:pPr>
        <w:jc w:val="both"/>
        <w:rPr>
          <w:sz w:val="22"/>
        </w:rPr>
      </w:pPr>
      <w:r w:rsidRPr="008A518F">
        <w:rPr>
          <w:b/>
          <w:sz w:val="22"/>
        </w:rPr>
        <w:t>1.</w:t>
      </w:r>
      <w:r w:rsidRPr="008A518F">
        <w:rPr>
          <w:sz w:val="22"/>
        </w:rPr>
        <w:t xml:space="preserve">Warunkiem przystąpienia do konkursu jest złożenie oferty na formularzu zgodnym ze wzorem </w:t>
      </w:r>
      <w:r w:rsidR="00F244F7" w:rsidRPr="004D6CFC">
        <w:rPr>
          <w:color w:val="000000" w:themeColor="text1"/>
          <w:sz w:val="22"/>
        </w:rPr>
        <w:t>Z</w:t>
      </w:r>
      <w:r w:rsidRPr="004D6CFC">
        <w:rPr>
          <w:color w:val="000000" w:themeColor="text1"/>
          <w:sz w:val="22"/>
        </w:rPr>
        <w:t xml:space="preserve">ałącznika </w:t>
      </w:r>
      <w:r w:rsidR="00F244F7" w:rsidRPr="004D6CFC">
        <w:rPr>
          <w:color w:val="000000" w:themeColor="text1"/>
          <w:sz w:val="22"/>
        </w:rPr>
        <w:t>N</w:t>
      </w:r>
      <w:r w:rsidRPr="004D6CFC">
        <w:rPr>
          <w:color w:val="000000" w:themeColor="text1"/>
          <w:sz w:val="22"/>
        </w:rPr>
        <w:t xml:space="preserve">r </w:t>
      </w:r>
      <w:r w:rsidRPr="008A518F">
        <w:rPr>
          <w:sz w:val="22"/>
        </w:rPr>
        <w:t xml:space="preserve">1 do Rozporządzenia Przewodniczącego Komitetu do Spraw Pożytku Publicznego z dnia 24 października 2018 r. (Dz. U. z 2018 r. poz. 2057). Oferty wraz z załącznikami należy składać </w:t>
      </w:r>
      <w:r w:rsidR="005F75CE">
        <w:rPr>
          <w:sz w:val="22"/>
        </w:rPr>
        <w:br/>
      </w:r>
      <w:r w:rsidRPr="008A518F">
        <w:rPr>
          <w:sz w:val="22"/>
        </w:rPr>
        <w:t>w terminie do dnia</w:t>
      </w:r>
      <w:r w:rsidR="00B405E5">
        <w:rPr>
          <w:sz w:val="22"/>
        </w:rPr>
        <w:t xml:space="preserve"> </w:t>
      </w:r>
      <w:r w:rsidR="00F9075C" w:rsidRPr="00F244F7">
        <w:rPr>
          <w:b/>
          <w:bCs/>
          <w:sz w:val="22"/>
          <w:u w:val="single"/>
        </w:rPr>
        <w:t xml:space="preserve">22 </w:t>
      </w:r>
      <w:r w:rsidR="00B405E5" w:rsidRPr="00F244F7">
        <w:rPr>
          <w:b/>
          <w:bCs/>
          <w:sz w:val="22"/>
          <w:u w:val="single"/>
        </w:rPr>
        <w:t>maja 2023 roku</w:t>
      </w:r>
      <w:r w:rsidRPr="008A518F">
        <w:rPr>
          <w:color w:val="FF0000"/>
          <w:sz w:val="22"/>
        </w:rPr>
        <w:t xml:space="preserve"> </w:t>
      </w:r>
      <w:r w:rsidRPr="008A518F">
        <w:rPr>
          <w:sz w:val="22"/>
        </w:rPr>
        <w:t xml:space="preserve">w Biurze Obsługi Interesanta Urzędu Miejskiego </w:t>
      </w:r>
      <w:r w:rsidR="004B622F">
        <w:rPr>
          <w:sz w:val="22"/>
        </w:rPr>
        <w:br/>
      </w:r>
      <w:r w:rsidRPr="008A518F">
        <w:rPr>
          <w:sz w:val="22"/>
        </w:rPr>
        <w:t xml:space="preserve">w Ząbkowicach Śląskich, parter lub przesłać za pośrednictwem poczty na adres: Urząd Miejski, </w:t>
      </w:r>
      <w:r w:rsidR="00BA0F6B">
        <w:rPr>
          <w:sz w:val="22"/>
        </w:rPr>
        <w:br/>
      </w:r>
      <w:r w:rsidRPr="008A518F">
        <w:rPr>
          <w:sz w:val="22"/>
        </w:rPr>
        <w:t xml:space="preserve">ul. 1 Maja 15, 57-200 Ząbkowice Śląskie. </w:t>
      </w:r>
    </w:p>
    <w:p w14:paraId="4931F7BF" w14:textId="77777777" w:rsidR="007844A7" w:rsidRPr="008A518F" w:rsidRDefault="007844A7" w:rsidP="007844A7">
      <w:pPr>
        <w:jc w:val="both"/>
        <w:rPr>
          <w:b/>
          <w:sz w:val="22"/>
          <w:u w:val="single"/>
        </w:rPr>
      </w:pPr>
      <w:r w:rsidRPr="008A518F">
        <w:rPr>
          <w:b/>
          <w:sz w:val="22"/>
        </w:rPr>
        <w:t>2.</w:t>
      </w:r>
      <w:r w:rsidRPr="008A518F">
        <w:rPr>
          <w:sz w:val="22"/>
        </w:rPr>
        <w:t xml:space="preserve"> W przypadku ofert przesłanych pocztą, </w:t>
      </w:r>
      <w:r w:rsidRPr="008A518F">
        <w:rPr>
          <w:b/>
          <w:sz w:val="22"/>
          <w:u w:val="single"/>
        </w:rPr>
        <w:t xml:space="preserve">decyduje data wpływu do Urzędu Miejskiego </w:t>
      </w:r>
      <w:r w:rsidRPr="008A518F">
        <w:rPr>
          <w:b/>
          <w:sz w:val="22"/>
          <w:u w:val="single"/>
        </w:rPr>
        <w:br/>
        <w:t>w Ząbkowicach Śląskich, a nie data stempla pocztowego.</w:t>
      </w:r>
    </w:p>
    <w:p w14:paraId="1CFA43F7" w14:textId="77777777" w:rsidR="007844A7" w:rsidRPr="008A518F" w:rsidRDefault="007844A7" w:rsidP="007844A7">
      <w:pPr>
        <w:jc w:val="both"/>
        <w:rPr>
          <w:sz w:val="22"/>
        </w:rPr>
      </w:pPr>
      <w:r w:rsidRPr="008A518F">
        <w:rPr>
          <w:b/>
          <w:sz w:val="22"/>
        </w:rPr>
        <w:t xml:space="preserve">3. </w:t>
      </w:r>
      <w:r w:rsidRPr="008A518F">
        <w:rPr>
          <w:sz w:val="22"/>
        </w:rPr>
        <w:t xml:space="preserve">Nie będą przyjmowane oferty przesłane drogą elektroniczną. </w:t>
      </w:r>
    </w:p>
    <w:p w14:paraId="480E0B95" w14:textId="24785BD1" w:rsidR="007844A7" w:rsidRPr="008A518F" w:rsidRDefault="007844A7" w:rsidP="007844A7">
      <w:pPr>
        <w:jc w:val="both"/>
        <w:rPr>
          <w:sz w:val="22"/>
        </w:rPr>
      </w:pPr>
      <w:r w:rsidRPr="008A518F">
        <w:rPr>
          <w:b/>
          <w:sz w:val="22"/>
        </w:rPr>
        <w:t>4.</w:t>
      </w:r>
      <w:r w:rsidR="00B405E5">
        <w:rPr>
          <w:b/>
          <w:sz w:val="22"/>
        </w:rPr>
        <w:t xml:space="preserve"> </w:t>
      </w:r>
      <w:r w:rsidRPr="008A518F">
        <w:rPr>
          <w:sz w:val="22"/>
        </w:rPr>
        <w:t xml:space="preserve">Czas realizacji zadań powinien obejmować: okres przygotowania, przeprowadzenia, zakończenia </w:t>
      </w:r>
      <w:r w:rsidR="008A518F">
        <w:rPr>
          <w:sz w:val="22"/>
        </w:rPr>
        <w:br/>
      </w:r>
      <w:r w:rsidRPr="008A518F">
        <w:rPr>
          <w:sz w:val="22"/>
        </w:rPr>
        <w:t xml:space="preserve">i rozliczenia zadania. Wszystkie dokumenty muszą zostać wystawione do dnia zakończenia zadania. </w:t>
      </w:r>
    </w:p>
    <w:p w14:paraId="5DDF3D73" w14:textId="48EB345F" w:rsidR="007844A7" w:rsidRPr="00F244F7" w:rsidRDefault="007844A7" w:rsidP="007844A7">
      <w:pPr>
        <w:jc w:val="both"/>
        <w:rPr>
          <w:bCs/>
          <w:sz w:val="22"/>
        </w:rPr>
      </w:pPr>
      <w:r w:rsidRPr="008A518F">
        <w:rPr>
          <w:b/>
          <w:sz w:val="22"/>
        </w:rPr>
        <w:t xml:space="preserve">5. Wszelkie koszty związane z realizacją zadania muszą zostać poniesione (zapłacone) najpóźniej do dnia zakończenia zadania, określonego w umowie, </w:t>
      </w:r>
      <w:r w:rsidRPr="00F244F7">
        <w:rPr>
          <w:bCs/>
          <w:sz w:val="22"/>
        </w:rPr>
        <w:t xml:space="preserve">nawet, jeżeli wynikający z przepisów lub faktury ostateczny termin ich płatności jest dłuższy. Dotyczy to również pochodnych od wynagrodzeń. </w:t>
      </w:r>
    </w:p>
    <w:p w14:paraId="58455B50" w14:textId="77777777" w:rsidR="007844A7" w:rsidRPr="008A518F" w:rsidRDefault="007844A7" w:rsidP="007844A7">
      <w:pPr>
        <w:jc w:val="both"/>
        <w:rPr>
          <w:sz w:val="22"/>
        </w:rPr>
      </w:pPr>
      <w:r w:rsidRPr="008A518F">
        <w:rPr>
          <w:b/>
          <w:sz w:val="22"/>
        </w:rPr>
        <w:t xml:space="preserve">6. </w:t>
      </w:r>
      <w:r w:rsidRPr="008A518F">
        <w:rPr>
          <w:b/>
          <w:sz w:val="22"/>
          <w:u w:val="single"/>
        </w:rPr>
        <w:t>Obowiązkowe</w:t>
      </w:r>
      <w:r w:rsidRPr="008A518F">
        <w:rPr>
          <w:b/>
          <w:sz w:val="22"/>
        </w:rPr>
        <w:t xml:space="preserve"> </w:t>
      </w:r>
      <w:r w:rsidRPr="008A518F">
        <w:rPr>
          <w:b/>
          <w:sz w:val="22"/>
          <w:u w:val="single"/>
        </w:rPr>
        <w:t>załączniki do oferty:</w:t>
      </w:r>
    </w:p>
    <w:p w14:paraId="77CCF389" w14:textId="42C8DE6E" w:rsidR="007844A7" w:rsidRPr="008A518F" w:rsidRDefault="007844A7" w:rsidP="007844A7">
      <w:pPr>
        <w:jc w:val="both"/>
        <w:rPr>
          <w:sz w:val="22"/>
        </w:rPr>
      </w:pPr>
      <w:r w:rsidRPr="008A518F">
        <w:rPr>
          <w:b/>
          <w:sz w:val="22"/>
        </w:rPr>
        <w:t>a)</w:t>
      </w:r>
      <w:r w:rsidRPr="008A518F">
        <w:rPr>
          <w:sz w:val="22"/>
        </w:rPr>
        <w:t xml:space="preserve"> </w:t>
      </w:r>
      <w:r w:rsidRPr="008A518F">
        <w:rPr>
          <w:b/>
          <w:sz w:val="22"/>
        </w:rPr>
        <w:t>aktualny odpis z właściwego rejestru</w:t>
      </w:r>
      <w:r w:rsidRPr="008A518F">
        <w:rPr>
          <w:sz w:val="22"/>
        </w:rPr>
        <w:t xml:space="preserve"> - kopia aktualnego odpisu z Krajowego Rejestru Sądowego (tj. zgodnego ze stanem faktycznym i prawnym) lub wydruk odpisu KRS pobrany ze strony </w:t>
      </w:r>
      <w:hyperlink r:id="rId8" w:history="1">
        <w:r w:rsidRPr="008A518F">
          <w:rPr>
            <w:rStyle w:val="Hipercze"/>
            <w:sz w:val="22"/>
          </w:rPr>
          <w:t>https://ems.ms.gov.pl</w:t>
        </w:r>
      </w:hyperlink>
      <w:r w:rsidRPr="008A518F">
        <w:rPr>
          <w:sz w:val="22"/>
        </w:rPr>
        <w:t>, (pobrany wydruk nie musi być opatrzony żadnymi pieczęciami oraz podpisami), lub kopię innego dokumentu potwierdzającego status prawny oferenta</w:t>
      </w:r>
      <w:r w:rsidR="00F244F7">
        <w:rPr>
          <w:sz w:val="22"/>
        </w:rPr>
        <w:t>;</w:t>
      </w:r>
    </w:p>
    <w:p w14:paraId="0CA7C90E" w14:textId="2AB4F42D" w:rsidR="007844A7" w:rsidRPr="008A518F" w:rsidRDefault="007844A7" w:rsidP="007844A7">
      <w:pPr>
        <w:jc w:val="both"/>
        <w:rPr>
          <w:b/>
          <w:sz w:val="22"/>
        </w:rPr>
      </w:pPr>
      <w:r w:rsidRPr="008A518F">
        <w:rPr>
          <w:b/>
          <w:sz w:val="22"/>
        </w:rPr>
        <w:t xml:space="preserve">b) potwierdzona za zgodność z oryginałem kopia </w:t>
      </w:r>
      <w:r w:rsidR="00F244F7" w:rsidRPr="002931A4">
        <w:rPr>
          <w:b/>
          <w:color w:val="000000" w:themeColor="text1"/>
          <w:sz w:val="22"/>
        </w:rPr>
        <w:t>S</w:t>
      </w:r>
      <w:r w:rsidRPr="008A518F">
        <w:rPr>
          <w:b/>
          <w:sz w:val="22"/>
        </w:rPr>
        <w:t>tatutu</w:t>
      </w:r>
      <w:r w:rsidR="00F244F7">
        <w:rPr>
          <w:b/>
          <w:sz w:val="22"/>
        </w:rPr>
        <w:t>;</w:t>
      </w:r>
    </w:p>
    <w:p w14:paraId="1BD8E259" w14:textId="3A9A8804" w:rsidR="007844A7" w:rsidRPr="008A518F" w:rsidRDefault="007844A7" w:rsidP="007844A7">
      <w:pPr>
        <w:jc w:val="both"/>
        <w:rPr>
          <w:b/>
          <w:sz w:val="22"/>
        </w:rPr>
      </w:pPr>
      <w:r w:rsidRPr="008A518F">
        <w:rPr>
          <w:b/>
          <w:sz w:val="22"/>
        </w:rPr>
        <w:t>c)</w:t>
      </w:r>
      <w:r w:rsidR="00B405E5">
        <w:rPr>
          <w:b/>
          <w:sz w:val="22"/>
        </w:rPr>
        <w:t xml:space="preserve"> </w:t>
      </w:r>
      <w:r w:rsidRPr="008A518F">
        <w:rPr>
          <w:b/>
          <w:sz w:val="22"/>
        </w:rPr>
        <w:t xml:space="preserve">aktualny dokument potwierdzający </w:t>
      </w:r>
      <w:r w:rsidRPr="008A518F">
        <w:rPr>
          <w:sz w:val="22"/>
        </w:rPr>
        <w:t>posiadanie rachunku bankowego wraz z informacją, czy posiadane konto jest oprocentowane (zaświadczenie z banku o posiadaniu konta, aktualny komputerowy wyciąg z rachunku bankowego)</w:t>
      </w:r>
      <w:r w:rsidR="00F244F7">
        <w:rPr>
          <w:sz w:val="22"/>
        </w:rPr>
        <w:t>;</w:t>
      </w:r>
    </w:p>
    <w:p w14:paraId="6A703603" w14:textId="5560DE37" w:rsidR="007844A7" w:rsidRDefault="007844A7" w:rsidP="007844A7">
      <w:pPr>
        <w:jc w:val="both"/>
        <w:rPr>
          <w:sz w:val="22"/>
        </w:rPr>
      </w:pPr>
      <w:r w:rsidRPr="008A518F">
        <w:rPr>
          <w:b/>
          <w:sz w:val="22"/>
        </w:rPr>
        <w:t xml:space="preserve">d) numery PESEL </w:t>
      </w:r>
      <w:r w:rsidRPr="008A518F">
        <w:rPr>
          <w:sz w:val="22"/>
        </w:rPr>
        <w:t xml:space="preserve">osób uprawnionych do podpisania umowy na realizację zadania zgłoszonego </w:t>
      </w:r>
      <w:r w:rsidR="008A518F">
        <w:rPr>
          <w:sz w:val="22"/>
        </w:rPr>
        <w:br/>
      </w:r>
      <w:r w:rsidRPr="008A518F">
        <w:rPr>
          <w:sz w:val="22"/>
        </w:rPr>
        <w:t>w ofercie.</w:t>
      </w:r>
      <w:r w:rsidR="00F244F7">
        <w:rPr>
          <w:sz w:val="22"/>
        </w:rPr>
        <w:t xml:space="preserve"> </w:t>
      </w:r>
    </w:p>
    <w:p w14:paraId="59B89B06" w14:textId="77777777" w:rsidR="00B405E5" w:rsidRDefault="00B405E5" w:rsidP="007844A7">
      <w:pPr>
        <w:jc w:val="both"/>
        <w:rPr>
          <w:sz w:val="22"/>
        </w:rPr>
      </w:pPr>
    </w:p>
    <w:p w14:paraId="6DD50E71" w14:textId="0039CFE2" w:rsidR="007844A7" w:rsidRPr="008A518F" w:rsidRDefault="007844A7" w:rsidP="00F244F7">
      <w:pPr>
        <w:ind w:firstLine="708"/>
        <w:jc w:val="both"/>
        <w:rPr>
          <w:sz w:val="22"/>
        </w:rPr>
      </w:pPr>
      <w:r w:rsidRPr="008A518F">
        <w:rPr>
          <w:b/>
          <w:sz w:val="22"/>
        </w:rPr>
        <w:t>W katalogu oświadczeń należy prawidłowo zaznaczyć oświadczenia podmiotu</w:t>
      </w:r>
      <w:r w:rsidRPr="008A518F">
        <w:rPr>
          <w:sz w:val="22"/>
        </w:rPr>
        <w:t xml:space="preserve"> dotyczące nie osiągania zysku z realizacji oferowanego zadania oraz o zapoznaniu się z treścią ogłoszenia.</w:t>
      </w:r>
      <w:r w:rsidRPr="008A518F">
        <w:rPr>
          <w:sz w:val="22"/>
        </w:rPr>
        <w:br/>
      </w:r>
      <w:r w:rsidRPr="008A518F">
        <w:rPr>
          <w:b/>
          <w:sz w:val="22"/>
          <w:u w:val="single"/>
        </w:rPr>
        <w:t>Nie zaznaczenie w/w oświadczeń traktowane będzie jako błąd formalny.</w:t>
      </w:r>
    </w:p>
    <w:p w14:paraId="2E465069" w14:textId="77777777" w:rsidR="00F244F7" w:rsidRDefault="00F244F7" w:rsidP="007844A7">
      <w:pPr>
        <w:jc w:val="both"/>
        <w:rPr>
          <w:b/>
          <w:i/>
          <w:sz w:val="22"/>
          <w:u w:val="single"/>
        </w:rPr>
      </w:pPr>
    </w:p>
    <w:p w14:paraId="219800D6" w14:textId="44E8B3CB" w:rsidR="007844A7" w:rsidRPr="00F244F7" w:rsidRDefault="007844A7" w:rsidP="007844A7">
      <w:pPr>
        <w:jc w:val="both"/>
        <w:rPr>
          <w:bCs/>
          <w:i/>
          <w:sz w:val="22"/>
        </w:rPr>
      </w:pPr>
      <w:r w:rsidRPr="00F244F7">
        <w:rPr>
          <w:bCs/>
          <w:i/>
          <w:sz w:val="22"/>
        </w:rPr>
        <w:t>Uwaga: Załączniki do oferty winny być:</w:t>
      </w:r>
    </w:p>
    <w:p w14:paraId="34FC0666" w14:textId="77777777" w:rsidR="00F244F7" w:rsidRPr="00F244F7" w:rsidRDefault="007844A7" w:rsidP="007844A7">
      <w:pPr>
        <w:pStyle w:val="Akapitzlist"/>
        <w:numPr>
          <w:ilvl w:val="0"/>
          <w:numId w:val="28"/>
        </w:numPr>
        <w:jc w:val="both"/>
        <w:rPr>
          <w:bCs/>
          <w:i/>
          <w:sz w:val="22"/>
        </w:rPr>
      </w:pPr>
      <w:r w:rsidRPr="00F244F7">
        <w:rPr>
          <w:bCs/>
          <w:i/>
          <w:sz w:val="22"/>
        </w:rPr>
        <w:t xml:space="preserve">podpisane przez osoby uprawnione, które zgodnie z postanowieniami </w:t>
      </w:r>
      <w:r w:rsidR="00F244F7" w:rsidRPr="00F244F7">
        <w:rPr>
          <w:bCs/>
          <w:i/>
          <w:color w:val="FF0000"/>
          <w:sz w:val="22"/>
        </w:rPr>
        <w:t>S</w:t>
      </w:r>
      <w:r w:rsidRPr="00F244F7">
        <w:rPr>
          <w:bCs/>
          <w:i/>
          <w:sz w:val="22"/>
        </w:rPr>
        <w:t xml:space="preserve">tatutu lub innego aktu są upoważnione do reprezentowania podmiotu na zewnątrz i zaciągania w jego imieniu zobowiązań finansowych (zawierania umów), dane osób umocowanych do reprezentacji </w:t>
      </w:r>
      <w:r w:rsidR="00F244F7" w:rsidRPr="002931A4">
        <w:rPr>
          <w:bCs/>
          <w:i/>
          <w:sz w:val="22"/>
        </w:rPr>
        <w:t>oferenta</w:t>
      </w:r>
      <w:r w:rsidRPr="00F244F7">
        <w:rPr>
          <w:bCs/>
          <w:i/>
          <w:sz w:val="22"/>
        </w:rPr>
        <w:t xml:space="preserve"> winny być aktualne na dzień składania wniosku</w:t>
      </w:r>
      <w:r w:rsidR="00F244F7" w:rsidRPr="00F244F7">
        <w:rPr>
          <w:bCs/>
          <w:i/>
          <w:sz w:val="22"/>
        </w:rPr>
        <w:t>;</w:t>
      </w:r>
    </w:p>
    <w:p w14:paraId="59F8AF7B" w14:textId="57B7D03D" w:rsidR="00B405E5" w:rsidRPr="00F244F7" w:rsidRDefault="007844A7" w:rsidP="007844A7">
      <w:pPr>
        <w:pStyle w:val="Akapitzlist"/>
        <w:numPr>
          <w:ilvl w:val="0"/>
          <w:numId w:val="28"/>
        </w:numPr>
        <w:jc w:val="both"/>
        <w:rPr>
          <w:bCs/>
          <w:i/>
          <w:sz w:val="22"/>
        </w:rPr>
      </w:pPr>
      <w:r w:rsidRPr="00F244F7">
        <w:rPr>
          <w:bCs/>
          <w:i/>
          <w:sz w:val="22"/>
        </w:rPr>
        <w:lastRenderedPageBreak/>
        <w:t>potwierdzone za zgodność z oryginałem i opatrzone datą potwierdzenia na każdej stronie przez osoby uprawnione, jeśli składane są w formie kserokopii. Jeżeli osoby uprawnione, nie dysponują pieczątkami imiennymi, winni podpisać się pełnym imieniem i nazwiskiem z</w:t>
      </w:r>
      <w:r w:rsidRPr="00F244F7">
        <w:rPr>
          <w:b/>
          <w:i/>
          <w:sz w:val="22"/>
        </w:rPr>
        <w:t xml:space="preserve"> </w:t>
      </w:r>
      <w:r w:rsidRPr="00F244F7">
        <w:rPr>
          <w:bCs/>
          <w:i/>
          <w:sz w:val="22"/>
        </w:rPr>
        <w:t>zaznaczeniem pełnionej funkcji.</w:t>
      </w:r>
    </w:p>
    <w:p w14:paraId="603CA1E8" w14:textId="77777777" w:rsidR="007844A7" w:rsidRDefault="007844A7" w:rsidP="007844A7">
      <w:pPr>
        <w:jc w:val="both"/>
        <w:rPr>
          <w:b/>
          <w:sz w:val="22"/>
          <w:u w:val="single"/>
        </w:rPr>
      </w:pPr>
      <w:r w:rsidRPr="008A518F">
        <w:rPr>
          <w:b/>
          <w:sz w:val="22"/>
          <w:u w:val="single"/>
        </w:rPr>
        <w:t>Oferta powinna zostać podpisana pełnym imieniem i nazwiskiem.</w:t>
      </w:r>
    </w:p>
    <w:p w14:paraId="7B8911AF" w14:textId="77777777" w:rsidR="00F244F7" w:rsidRPr="008A518F" w:rsidRDefault="00F244F7" w:rsidP="007844A7">
      <w:pPr>
        <w:jc w:val="both"/>
        <w:rPr>
          <w:b/>
          <w:sz w:val="22"/>
          <w:u w:val="single"/>
        </w:rPr>
      </w:pPr>
    </w:p>
    <w:p w14:paraId="111C1CFF" w14:textId="77777777" w:rsidR="007844A7" w:rsidRPr="00F244F7" w:rsidRDefault="007844A7" w:rsidP="007844A7">
      <w:pPr>
        <w:jc w:val="both"/>
        <w:rPr>
          <w:sz w:val="22"/>
        </w:rPr>
      </w:pPr>
      <w:r w:rsidRPr="00F244F7">
        <w:rPr>
          <w:b/>
          <w:sz w:val="22"/>
        </w:rPr>
        <w:t xml:space="preserve">7. </w:t>
      </w:r>
      <w:r w:rsidRPr="00F244F7">
        <w:rPr>
          <w:sz w:val="22"/>
        </w:rPr>
        <w:t>Oferty nie podlegają ocenie i pozostają bez rozpatrzenia z powodu następujących błędów formalnych:</w:t>
      </w:r>
    </w:p>
    <w:p w14:paraId="7E9122B2" w14:textId="46837726" w:rsidR="007844A7" w:rsidRPr="008A518F" w:rsidRDefault="007844A7" w:rsidP="00F244F7">
      <w:pPr>
        <w:ind w:left="708" w:hanging="424"/>
        <w:jc w:val="both"/>
        <w:rPr>
          <w:sz w:val="22"/>
        </w:rPr>
      </w:pPr>
      <w:r w:rsidRPr="008A518F">
        <w:rPr>
          <w:sz w:val="22"/>
        </w:rPr>
        <w:t>1)   złożenie oferty na niewłaściwych drukach lub złożone po wymaganym terminie</w:t>
      </w:r>
      <w:r w:rsidR="00F244F7">
        <w:rPr>
          <w:sz w:val="22"/>
        </w:rPr>
        <w:t>;</w:t>
      </w:r>
    </w:p>
    <w:p w14:paraId="20ED127C" w14:textId="66219EEA" w:rsidR="007844A7" w:rsidRPr="008A518F" w:rsidRDefault="007844A7" w:rsidP="00F244F7">
      <w:pPr>
        <w:ind w:left="708" w:hanging="424"/>
        <w:jc w:val="both"/>
        <w:rPr>
          <w:sz w:val="22"/>
        </w:rPr>
      </w:pPr>
      <w:r w:rsidRPr="008A518F">
        <w:rPr>
          <w:sz w:val="22"/>
        </w:rPr>
        <w:t>2)   złożenie błędnie wypełnionej  oferty</w:t>
      </w:r>
      <w:r w:rsidR="00F244F7">
        <w:rPr>
          <w:sz w:val="22"/>
        </w:rPr>
        <w:t>;</w:t>
      </w:r>
    </w:p>
    <w:p w14:paraId="41EAD06D" w14:textId="7E9E2C82" w:rsidR="007844A7" w:rsidRPr="008A518F" w:rsidRDefault="007844A7" w:rsidP="00F244F7">
      <w:pPr>
        <w:ind w:left="708" w:hanging="424"/>
        <w:jc w:val="both"/>
        <w:rPr>
          <w:sz w:val="22"/>
        </w:rPr>
      </w:pPr>
      <w:r w:rsidRPr="008A518F">
        <w:rPr>
          <w:sz w:val="22"/>
        </w:rPr>
        <w:t>3)   złożenie oferty bez kompletu obowiązkowych załączników</w:t>
      </w:r>
      <w:r w:rsidR="00F244F7">
        <w:rPr>
          <w:sz w:val="22"/>
        </w:rPr>
        <w:t>;</w:t>
      </w:r>
    </w:p>
    <w:p w14:paraId="684AB3F8" w14:textId="496050BE" w:rsidR="007844A7" w:rsidRPr="008A518F" w:rsidRDefault="007844A7" w:rsidP="00F244F7">
      <w:pPr>
        <w:ind w:left="708" w:hanging="424"/>
        <w:jc w:val="both"/>
        <w:rPr>
          <w:sz w:val="22"/>
        </w:rPr>
      </w:pPr>
      <w:r w:rsidRPr="008A518F">
        <w:rPr>
          <w:sz w:val="22"/>
        </w:rPr>
        <w:t>4)   złożenie oferty przez podmiot nieuprawniony</w:t>
      </w:r>
      <w:r w:rsidR="00F244F7">
        <w:rPr>
          <w:sz w:val="22"/>
        </w:rPr>
        <w:t>;</w:t>
      </w:r>
    </w:p>
    <w:p w14:paraId="792055C3" w14:textId="77777777" w:rsidR="00C96A3A" w:rsidRDefault="007844A7" w:rsidP="00C96A3A">
      <w:pPr>
        <w:ind w:left="567" w:hanging="283"/>
        <w:jc w:val="both"/>
        <w:rPr>
          <w:sz w:val="22"/>
        </w:rPr>
      </w:pPr>
      <w:r w:rsidRPr="008A518F">
        <w:rPr>
          <w:sz w:val="22"/>
        </w:rPr>
        <w:t xml:space="preserve">5) złożenie oferty niepodpisanej przez osoby upoważnione do tego, zgodnie z zapisami </w:t>
      </w:r>
      <w:r w:rsidR="00F244F7">
        <w:rPr>
          <w:color w:val="FF0000"/>
          <w:sz w:val="22"/>
        </w:rPr>
        <w:t>S</w:t>
      </w:r>
      <w:r w:rsidRPr="008A518F">
        <w:rPr>
          <w:sz w:val="22"/>
        </w:rPr>
        <w:t xml:space="preserve">tatutu </w:t>
      </w:r>
      <w:r w:rsidR="008A518F">
        <w:rPr>
          <w:sz w:val="22"/>
        </w:rPr>
        <w:br/>
      </w:r>
      <w:r w:rsidRPr="008A518F">
        <w:rPr>
          <w:sz w:val="22"/>
        </w:rPr>
        <w:t xml:space="preserve">i aktualnego odpisu z </w:t>
      </w:r>
      <w:r w:rsidRPr="00F244F7">
        <w:rPr>
          <w:sz w:val="22"/>
        </w:rPr>
        <w:t>ewidencji lub KRS-u</w:t>
      </w:r>
      <w:r w:rsidR="00C96A3A">
        <w:rPr>
          <w:sz w:val="22"/>
        </w:rPr>
        <w:t xml:space="preserve">, </w:t>
      </w:r>
      <w:r w:rsidRPr="008A518F">
        <w:rPr>
          <w:sz w:val="22"/>
        </w:rPr>
        <w:t>w których cele statutowe oferenta nie obejmują zadań, na które składana jest oferta,</w:t>
      </w:r>
    </w:p>
    <w:p w14:paraId="6AE095FB" w14:textId="77777777" w:rsidR="00C96A3A" w:rsidRDefault="00C96A3A" w:rsidP="00C96A3A">
      <w:pPr>
        <w:ind w:left="567" w:hanging="283"/>
        <w:jc w:val="both"/>
        <w:rPr>
          <w:sz w:val="22"/>
        </w:rPr>
      </w:pPr>
      <w:r>
        <w:rPr>
          <w:sz w:val="22"/>
        </w:rPr>
        <w:t xml:space="preserve">6) </w:t>
      </w:r>
      <w:r w:rsidR="007844A7" w:rsidRPr="008A518F">
        <w:rPr>
          <w:sz w:val="22"/>
        </w:rPr>
        <w:t>złożone przez oferentów, wobec których toczy się postępowanie likwidacyjne, upadłościowe, naprawcze lub też inne postępowanie związane z ustaniem istnienia podmiotu, zagrożeniem lub zaistnieniem niewypłacalności</w:t>
      </w:r>
      <w:r>
        <w:rPr>
          <w:sz w:val="22"/>
        </w:rPr>
        <w:t>;</w:t>
      </w:r>
    </w:p>
    <w:p w14:paraId="4D546212" w14:textId="77777777" w:rsidR="00C96A3A" w:rsidRDefault="00C96A3A" w:rsidP="00C96A3A">
      <w:pPr>
        <w:spacing w:before="240"/>
        <w:ind w:left="567" w:hanging="283"/>
        <w:jc w:val="both"/>
        <w:rPr>
          <w:sz w:val="22"/>
        </w:rPr>
      </w:pPr>
      <w:r>
        <w:rPr>
          <w:sz w:val="22"/>
        </w:rPr>
        <w:t xml:space="preserve">7 </w:t>
      </w:r>
      <w:r w:rsidR="007844A7" w:rsidRPr="008A518F">
        <w:rPr>
          <w:sz w:val="22"/>
        </w:rPr>
        <w:t>złożone przez oferentów, wobec których toczy się postępowanie sądowe lub inne postępowanie zmierzające do zabezpieczenia, ustalenia, zasądzenia lub wyegzekwowania należności pieniężnych lub świadczenia niepieniężnego o wartości mogącej wpłynąć na możliwość prawidłowego i terminowego wywiązania się ze zobowiązań wynikających ze złożonej</w:t>
      </w:r>
      <w:r w:rsidR="000D3D38" w:rsidRPr="008A518F">
        <w:rPr>
          <w:sz w:val="22"/>
        </w:rPr>
        <w:t xml:space="preserve"> </w:t>
      </w:r>
      <w:r w:rsidR="007844A7" w:rsidRPr="008A518F">
        <w:rPr>
          <w:sz w:val="22"/>
        </w:rPr>
        <w:t>oferty i podpisanej umowy dotacji</w:t>
      </w:r>
      <w:r>
        <w:rPr>
          <w:sz w:val="22"/>
        </w:rPr>
        <w:t>;</w:t>
      </w:r>
    </w:p>
    <w:p w14:paraId="18277302" w14:textId="2F2EA5A5" w:rsidR="007844A7" w:rsidRPr="00C96A3A" w:rsidRDefault="00C96A3A" w:rsidP="00C96A3A">
      <w:pPr>
        <w:spacing w:before="240"/>
        <w:ind w:left="567" w:hanging="283"/>
        <w:jc w:val="both"/>
        <w:rPr>
          <w:sz w:val="22"/>
        </w:rPr>
      </w:pPr>
      <w:r>
        <w:rPr>
          <w:sz w:val="22"/>
        </w:rPr>
        <w:t xml:space="preserve">8) </w:t>
      </w:r>
      <w:r w:rsidR="007844A7" w:rsidRPr="008A518F">
        <w:rPr>
          <w:rFonts w:eastAsiaTheme="minorHAnsi"/>
          <w:sz w:val="22"/>
          <w:szCs w:val="22"/>
          <w:lang w:eastAsia="en-US"/>
        </w:rPr>
        <w:t>Burmistrz Ząbkowic Śląskich może odmówić podmiotowi wyłonionemu w konkursie przyznania dotacji i podpisania umowy w przypadku, gdy zostaną ujawnione nieznane wcześniej okoliczności, podważające wiarygodność merytoryczną lub finansową oferenta.</w:t>
      </w:r>
    </w:p>
    <w:p w14:paraId="3C73E28D" w14:textId="46529FF2" w:rsidR="007844A7" w:rsidRPr="008A518F" w:rsidRDefault="007844A7" w:rsidP="007844A7">
      <w:pPr>
        <w:jc w:val="both"/>
        <w:rPr>
          <w:sz w:val="22"/>
        </w:rPr>
      </w:pPr>
      <w:r w:rsidRPr="008A518F">
        <w:rPr>
          <w:b/>
          <w:sz w:val="22"/>
        </w:rPr>
        <w:t>8.</w:t>
      </w:r>
      <w:r w:rsidRPr="008A518F">
        <w:rPr>
          <w:sz w:val="22"/>
        </w:rPr>
        <w:t xml:space="preserve"> Formularz oferty można otrzymać w Referacie</w:t>
      </w:r>
      <w:r w:rsidR="00C96A3A">
        <w:rPr>
          <w:sz w:val="22"/>
        </w:rPr>
        <w:t xml:space="preserve"> </w:t>
      </w:r>
      <w:r w:rsidR="00C96A3A" w:rsidRPr="002931A4">
        <w:rPr>
          <w:color w:val="000000" w:themeColor="text1"/>
          <w:sz w:val="22"/>
        </w:rPr>
        <w:t>Rozwoju i Promocji</w:t>
      </w:r>
      <w:r w:rsidRPr="002931A4">
        <w:rPr>
          <w:color w:val="000000" w:themeColor="text1"/>
          <w:sz w:val="22"/>
        </w:rPr>
        <w:t xml:space="preserve"> (I piętro, pokój </w:t>
      </w:r>
      <w:r w:rsidR="00C96A3A" w:rsidRPr="002931A4">
        <w:rPr>
          <w:color w:val="000000" w:themeColor="text1"/>
          <w:sz w:val="22"/>
        </w:rPr>
        <w:t>19</w:t>
      </w:r>
      <w:r w:rsidRPr="002931A4">
        <w:rPr>
          <w:color w:val="000000" w:themeColor="text1"/>
          <w:sz w:val="22"/>
        </w:rPr>
        <w:t xml:space="preserve">) </w:t>
      </w:r>
      <w:r w:rsidRPr="008A518F">
        <w:rPr>
          <w:sz w:val="22"/>
        </w:rPr>
        <w:t xml:space="preserve">lub pobrać ze strony internetowej: </w:t>
      </w:r>
      <w:hyperlink r:id="rId9" w:history="1">
        <w:r w:rsidRPr="008A518F">
          <w:rPr>
            <w:rStyle w:val="Hipercze"/>
            <w:sz w:val="22"/>
          </w:rPr>
          <w:t>www.zabkowiceslaskie.pl/</w:t>
        </w:r>
      </w:hyperlink>
      <w:r w:rsidRPr="008A518F">
        <w:rPr>
          <w:sz w:val="22"/>
        </w:rPr>
        <w:t>, BIP (Urząd Miejski/Organizacje Pozarządowe/Otwarte konkursy ofert).</w:t>
      </w:r>
    </w:p>
    <w:p w14:paraId="44C7185C" w14:textId="77777777" w:rsidR="007844A7" w:rsidRPr="008A518F" w:rsidRDefault="007844A7" w:rsidP="007844A7">
      <w:pPr>
        <w:jc w:val="both"/>
        <w:rPr>
          <w:sz w:val="22"/>
        </w:rPr>
      </w:pPr>
      <w:r w:rsidRPr="008A518F">
        <w:rPr>
          <w:b/>
          <w:sz w:val="22"/>
        </w:rPr>
        <w:t>9.</w:t>
      </w:r>
      <w:r w:rsidRPr="008A518F">
        <w:rPr>
          <w:sz w:val="22"/>
        </w:rPr>
        <w:t xml:space="preserve"> Wszystkie pozycje formularza oferty muszą zostać wypełnione w przypadku, gdy dana pozycja oferty nie odnosi się do zadania, należy wpisać </w:t>
      </w:r>
      <w:r w:rsidRPr="008A518F">
        <w:rPr>
          <w:b/>
          <w:bCs/>
          <w:sz w:val="22"/>
        </w:rPr>
        <w:t>„nie dotyczy”.</w:t>
      </w:r>
    </w:p>
    <w:p w14:paraId="34E381B1" w14:textId="6ACEED1D" w:rsidR="00231DD1" w:rsidRPr="008A518F" w:rsidRDefault="007844A7" w:rsidP="007844A7">
      <w:pPr>
        <w:jc w:val="both"/>
        <w:rPr>
          <w:sz w:val="22"/>
        </w:rPr>
      </w:pPr>
      <w:r w:rsidRPr="008A518F">
        <w:rPr>
          <w:b/>
          <w:sz w:val="22"/>
        </w:rPr>
        <w:t xml:space="preserve">10. </w:t>
      </w:r>
      <w:r w:rsidRPr="008A518F">
        <w:rPr>
          <w:sz w:val="22"/>
        </w:rPr>
        <w:t>Dopuszcza się możliwość jednorazowego uzupełnienia/skorygowania oferty pod względem formalnym.</w:t>
      </w:r>
    </w:p>
    <w:p w14:paraId="4BBB19A0" w14:textId="77777777" w:rsidR="007844A7" w:rsidRPr="008A518F" w:rsidRDefault="007844A7" w:rsidP="007844A7">
      <w:pPr>
        <w:jc w:val="both"/>
        <w:rPr>
          <w:sz w:val="12"/>
          <w:szCs w:val="18"/>
        </w:rPr>
      </w:pPr>
    </w:p>
    <w:p w14:paraId="63D2EDD5" w14:textId="77777777" w:rsidR="007844A7" w:rsidRPr="00C96A3A" w:rsidRDefault="007844A7" w:rsidP="007844A7">
      <w:pPr>
        <w:jc w:val="both"/>
        <w:rPr>
          <w:b/>
          <w:sz w:val="22"/>
          <w:szCs w:val="22"/>
        </w:rPr>
      </w:pPr>
      <w:r w:rsidRPr="00C96A3A">
        <w:rPr>
          <w:b/>
          <w:sz w:val="22"/>
          <w:szCs w:val="22"/>
        </w:rPr>
        <w:t>§ 3. Zasady przyznawania dotacji na realizację zadań publicznych</w:t>
      </w:r>
    </w:p>
    <w:p w14:paraId="2DFAF4FF" w14:textId="39F4BC14" w:rsidR="007844A7" w:rsidRPr="008A518F" w:rsidRDefault="007844A7" w:rsidP="007844A7">
      <w:pPr>
        <w:jc w:val="both"/>
        <w:rPr>
          <w:sz w:val="22"/>
        </w:rPr>
      </w:pPr>
      <w:r w:rsidRPr="008A518F">
        <w:rPr>
          <w:b/>
          <w:sz w:val="22"/>
        </w:rPr>
        <w:t>1.</w:t>
      </w:r>
      <w:r w:rsidRPr="008A518F">
        <w:rPr>
          <w:sz w:val="22"/>
        </w:rPr>
        <w:t xml:space="preserve"> Oferty będą analizowane i oceniane przez Komisję Konkursową, składającą się z przedstawicieli Urzędu i przedstawicieli organizacji pozarządowych, z wyłączeniem organizacji biorących udział </w:t>
      </w:r>
      <w:r w:rsidR="008A518F">
        <w:rPr>
          <w:sz w:val="22"/>
        </w:rPr>
        <w:br/>
      </w:r>
      <w:r w:rsidRPr="008A518F">
        <w:rPr>
          <w:sz w:val="22"/>
        </w:rPr>
        <w:t xml:space="preserve">w konkursie. </w:t>
      </w:r>
    </w:p>
    <w:p w14:paraId="0F95B4B4" w14:textId="77777777" w:rsidR="007844A7" w:rsidRPr="008A518F" w:rsidRDefault="007844A7" w:rsidP="007844A7">
      <w:pPr>
        <w:jc w:val="both"/>
        <w:rPr>
          <w:sz w:val="22"/>
        </w:rPr>
      </w:pPr>
      <w:r w:rsidRPr="008A518F">
        <w:rPr>
          <w:b/>
          <w:sz w:val="22"/>
        </w:rPr>
        <w:t>2.</w:t>
      </w:r>
      <w:r w:rsidRPr="008A518F">
        <w:rPr>
          <w:sz w:val="22"/>
        </w:rPr>
        <w:t xml:space="preserve"> Pracami Komisji Konkursowej kieruje Przewodniczący, a w sytuacji jego nieobecności Zastępca Przewodniczącego Komisji. </w:t>
      </w:r>
    </w:p>
    <w:p w14:paraId="7D421D9A" w14:textId="77777777" w:rsidR="007844A7" w:rsidRPr="008A518F" w:rsidRDefault="007844A7" w:rsidP="007844A7">
      <w:pPr>
        <w:jc w:val="both"/>
        <w:rPr>
          <w:sz w:val="22"/>
        </w:rPr>
      </w:pPr>
      <w:r w:rsidRPr="008A518F">
        <w:rPr>
          <w:b/>
          <w:sz w:val="22"/>
        </w:rPr>
        <w:t>3.</w:t>
      </w:r>
      <w:r w:rsidRPr="008A518F">
        <w:rPr>
          <w:sz w:val="22"/>
        </w:rPr>
        <w:t xml:space="preserve"> W przypadku, gdy suma dofinansowania zgłoszonych ofert przekracza wysokość środków przeznaczonych na wsparcie zadania, Burmistrz zastrzega sobie możliwość zmniejszenia wysokości dofinansowania, stosownie do posiadanych środków.</w:t>
      </w:r>
    </w:p>
    <w:p w14:paraId="6C769055" w14:textId="77777777" w:rsidR="007844A7" w:rsidRPr="00C96A3A" w:rsidRDefault="007844A7" w:rsidP="007844A7">
      <w:pPr>
        <w:jc w:val="both"/>
        <w:rPr>
          <w:sz w:val="22"/>
        </w:rPr>
      </w:pPr>
      <w:r w:rsidRPr="00C96A3A">
        <w:rPr>
          <w:b/>
          <w:sz w:val="22"/>
        </w:rPr>
        <w:t>4.</w:t>
      </w:r>
      <w:r w:rsidRPr="00C96A3A">
        <w:rPr>
          <w:sz w:val="22"/>
        </w:rPr>
        <w:t xml:space="preserve"> Wydatki, które będą ponoszone z dotacji muszą być:</w:t>
      </w:r>
    </w:p>
    <w:p w14:paraId="3BF53038" w14:textId="77777777" w:rsidR="00C96A3A" w:rsidRDefault="007844A7" w:rsidP="007844A7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C96A3A">
        <w:rPr>
          <w:sz w:val="22"/>
        </w:rPr>
        <w:t>niezbędne dla realizacji zadania objętego konkursem</w:t>
      </w:r>
      <w:r w:rsidR="00C96A3A">
        <w:rPr>
          <w:sz w:val="22"/>
        </w:rPr>
        <w:t>;</w:t>
      </w:r>
    </w:p>
    <w:p w14:paraId="37B53FBF" w14:textId="05D2BA76" w:rsidR="00C96A3A" w:rsidRDefault="007844A7" w:rsidP="007844A7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C96A3A">
        <w:rPr>
          <w:sz w:val="22"/>
        </w:rPr>
        <w:t xml:space="preserve">racjonalne </w:t>
      </w:r>
      <w:r w:rsidR="00C96A3A" w:rsidRPr="002931A4">
        <w:rPr>
          <w:color w:val="000000" w:themeColor="text1"/>
          <w:sz w:val="22"/>
        </w:rPr>
        <w:t xml:space="preserve">i spełniać </w:t>
      </w:r>
      <w:r w:rsidRPr="00C96A3A">
        <w:rPr>
          <w:sz w:val="22"/>
        </w:rPr>
        <w:t>wymogi efektywnego zarządzania finansami (relacja nakład/rezultat)</w:t>
      </w:r>
      <w:r w:rsidR="00C96A3A">
        <w:rPr>
          <w:sz w:val="22"/>
        </w:rPr>
        <w:t>;</w:t>
      </w:r>
    </w:p>
    <w:p w14:paraId="68EE5AB1" w14:textId="77777777" w:rsidR="00C96A3A" w:rsidRDefault="007844A7" w:rsidP="007844A7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C96A3A">
        <w:rPr>
          <w:sz w:val="22"/>
        </w:rPr>
        <w:t>faktycznie poniesione w okresie realizacji zadania objętego konkursem</w:t>
      </w:r>
      <w:r w:rsidR="00C96A3A">
        <w:rPr>
          <w:sz w:val="22"/>
        </w:rPr>
        <w:t>;</w:t>
      </w:r>
    </w:p>
    <w:p w14:paraId="34669C4A" w14:textId="77777777" w:rsidR="00C96A3A" w:rsidRDefault="007844A7" w:rsidP="007844A7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C96A3A">
        <w:rPr>
          <w:sz w:val="22"/>
        </w:rPr>
        <w:t>odpowiednio udokumentowane</w:t>
      </w:r>
      <w:r w:rsidR="00C96A3A">
        <w:rPr>
          <w:sz w:val="22"/>
        </w:rPr>
        <w:t>;</w:t>
      </w:r>
    </w:p>
    <w:p w14:paraId="2BC62900" w14:textId="5CAEAE6E" w:rsidR="00460131" w:rsidRPr="00C96A3A" w:rsidRDefault="007844A7" w:rsidP="007844A7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C96A3A">
        <w:rPr>
          <w:sz w:val="22"/>
        </w:rPr>
        <w:t>zgodne z zatwierdzonym kosztoryse</w:t>
      </w:r>
      <w:r w:rsidR="00460131" w:rsidRPr="00C96A3A">
        <w:rPr>
          <w:sz w:val="22"/>
        </w:rPr>
        <w:t xml:space="preserve">m. </w:t>
      </w:r>
    </w:p>
    <w:p w14:paraId="5F99BDE9" w14:textId="46772213" w:rsidR="007844A7" w:rsidRDefault="007844A7" w:rsidP="007844A7">
      <w:pPr>
        <w:jc w:val="both"/>
        <w:rPr>
          <w:sz w:val="22"/>
        </w:rPr>
      </w:pPr>
      <w:r w:rsidRPr="008A518F">
        <w:rPr>
          <w:b/>
          <w:bCs/>
          <w:sz w:val="22"/>
        </w:rPr>
        <w:t>Uwaga: Przyznana dotacja może być wydatkowana tylko na cele</w:t>
      </w:r>
      <w:r w:rsidR="00460131" w:rsidRPr="00460131">
        <w:rPr>
          <w:b/>
          <w:bCs/>
          <w:sz w:val="22"/>
        </w:rPr>
        <w:t xml:space="preserve"> uwzględnione w kalkulacji kosztów realizacji tego zadania</w:t>
      </w:r>
      <w:r w:rsidR="00460131">
        <w:rPr>
          <w:b/>
          <w:bCs/>
          <w:sz w:val="22"/>
        </w:rPr>
        <w:t xml:space="preserve"> oraz</w:t>
      </w:r>
      <w:r w:rsidRPr="008A518F">
        <w:rPr>
          <w:b/>
          <w:bCs/>
          <w:sz w:val="22"/>
        </w:rPr>
        <w:t xml:space="preserve"> związane z realizowanym zadaniem publicznym i wyłącznie na potrzeby osób, do których jest ono adresowane</w:t>
      </w:r>
      <w:r w:rsidR="00C96A3A">
        <w:rPr>
          <w:sz w:val="22"/>
        </w:rPr>
        <w:t>.</w:t>
      </w:r>
    </w:p>
    <w:p w14:paraId="69292F7D" w14:textId="77777777" w:rsidR="00C96A3A" w:rsidRPr="008A518F" w:rsidRDefault="00C96A3A" w:rsidP="007844A7">
      <w:pPr>
        <w:jc w:val="both"/>
        <w:rPr>
          <w:b/>
          <w:bCs/>
          <w:sz w:val="22"/>
        </w:rPr>
      </w:pPr>
    </w:p>
    <w:p w14:paraId="28178CA8" w14:textId="53B8B047" w:rsidR="007844A7" w:rsidRPr="00C96A3A" w:rsidRDefault="007844A7" w:rsidP="007844A7">
      <w:pPr>
        <w:jc w:val="both"/>
        <w:rPr>
          <w:sz w:val="22"/>
        </w:rPr>
      </w:pPr>
      <w:r w:rsidRPr="00C96A3A">
        <w:rPr>
          <w:b/>
          <w:sz w:val="22"/>
        </w:rPr>
        <w:t>5.</w:t>
      </w:r>
      <w:r w:rsidRPr="00C96A3A">
        <w:rPr>
          <w:sz w:val="22"/>
        </w:rPr>
        <w:t xml:space="preserve"> Dotacja </w:t>
      </w:r>
      <w:r w:rsidRPr="00C96A3A">
        <w:rPr>
          <w:b/>
          <w:sz w:val="22"/>
        </w:rPr>
        <w:t>nie</w:t>
      </w:r>
      <w:r w:rsidRPr="00C96A3A">
        <w:rPr>
          <w:sz w:val="22"/>
        </w:rPr>
        <w:t xml:space="preserve"> </w:t>
      </w:r>
      <w:r w:rsidRPr="00C96A3A">
        <w:rPr>
          <w:b/>
          <w:bCs/>
          <w:sz w:val="22"/>
        </w:rPr>
        <w:t>może być udzielona</w:t>
      </w:r>
      <w:r w:rsidR="00C96A3A">
        <w:rPr>
          <w:sz w:val="22"/>
        </w:rPr>
        <w:t>:</w:t>
      </w:r>
    </w:p>
    <w:p w14:paraId="4C07F12B" w14:textId="77777777" w:rsidR="00C96A3A" w:rsidRDefault="00C96A3A" w:rsidP="007844A7">
      <w:pPr>
        <w:pStyle w:val="Akapitzlist"/>
        <w:numPr>
          <w:ilvl w:val="0"/>
          <w:numId w:val="30"/>
        </w:numPr>
        <w:jc w:val="both"/>
        <w:rPr>
          <w:sz w:val="22"/>
        </w:rPr>
      </w:pPr>
      <w:r w:rsidRPr="002931A4">
        <w:rPr>
          <w:sz w:val="22"/>
        </w:rPr>
        <w:t>na</w:t>
      </w:r>
      <w:r>
        <w:rPr>
          <w:sz w:val="22"/>
        </w:rPr>
        <w:t xml:space="preserve"> </w:t>
      </w:r>
      <w:r w:rsidR="007844A7" w:rsidRPr="00C96A3A">
        <w:rPr>
          <w:sz w:val="22"/>
        </w:rPr>
        <w:t>zadania finansowane z budżetu Gminy z innego tytułu</w:t>
      </w:r>
      <w:r>
        <w:rPr>
          <w:sz w:val="22"/>
        </w:rPr>
        <w:t>;</w:t>
      </w:r>
    </w:p>
    <w:p w14:paraId="46FC7E7E" w14:textId="77777777" w:rsidR="00C96A3A" w:rsidRPr="002931A4" w:rsidRDefault="00C96A3A" w:rsidP="007844A7">
      <w:pPr>
        <w:pStyle w:val="Akapitzlist"/>
        <w:numPr>
          <w:ilvl w:val="0"/>
          <w:numId w:val="30"/>
        </w:numPr>
        <w:jc w:val="both"/>
        <w:rPr>
          <w:sz w:val="22"/>
        </w:rPr>
      </w:pPr>
      <w:r w:rsidRPr="002931A4">
        <w:rPr>
          <w:sz w:val="22"/>
        </w:rPr>
        <w:lastRenderedPageBreak/>
        <w:t xml:space="preserve">na </w:t>
      </w:r>
      <w:r w:rsidR="007844A7" w:rsidRPr="002931A4">
        <w:rPr>
          <w:sz w:val="22"/>
        </w:rPr>
        <w:t>koszty poniesione przed datą zawarcia umowy oraz po dacie zakończenia zadania, w tym pochodne od wynagrodzeń</w:t>
      </w:r>
      <w:r w:rsidRPr="002931A4">
        <w:rPr>
          <w:sz w:val="22"/>
        </w:rPr>
        <w:t>;</w:t>
      </w:r>
    </w:p>
    <w:p w14:paraId="0AAD8684" w14:textId="77777777" w:rsidR="00C96A3A" w:rsidRPr="002931A4" w:rsidRDefault="00C96A3A" w:rsidP="007844A7">
      <w:pPr>
        <w:pStyle w:val="Akapitzlist"/>
        <w:numPr>
          <w:ilvl w:val="0"/>
          <w:numId w:val="30"/>
        </w:numPr>
        <w:jc w:val="both"/>
        <w:rPr>
          <w:sz w:val="22"/>
        </w:rPr>
      </w:pPr>
      <w:r w:rsidRPr="002931A4">
        <w:rPr>
          <w:sz w:val="22"/>
        </w:rPr>
        <w:t xml:space="preserve">na </w:t>
      </w:r>
      <w:r w:rsidR="00460131" w:rsidRPr="002931A4">
        <w:rPr>
          <w:sz w:val="22"/>
        </w:rPr>
        <w:t>wyposażenie biur w art. spożywcze i inne materiały niezwiązane z realizowanym zadaniem, (np. kawa, herbata, ciastka, cukier, alkohol itp.)</w:t>
      </w:r>
      <w:r w:rsidRPr="002931A4">
        <w:rPr>
          <w:sz w:val="22"/>
        </w:rPr>
        <w:t>;</w:t>
      </w:r>
    </w:p>
    <w:p w14:paraId="4D4FA069" w14:textId="77777777" w:rsidR="00C96A3A" w:rsidRPr="002931A4" w:rsidRDefault="00C96A3A" w:rsidP="007844A7">
      <w:pPr>
        <w:pStyle w:val="Akapitzlist"/>
        <w:numPr>
          <w:ilvl w:val="0"/>
          <w:numId w:val="30"/>
        </w:numPr>
        <w:jc w:val="both"/>
        <w:rPr>
          <w:sz w:val="22"/>
        </w:rPr>
      </w:pPr>
      <w:r w:rsidRPr="002931A4">
        <w:rPr>
          <w:sz w:val="22"/>
        </w:rPr>
        <w:t xml:space="preserve">na </w:t>
      </w:r>
      <w:r w:rsidR="007844A7" w:rsidRPr="002931A4">
        <w:rPr>
          <w:sz w:val="22"/>
        </w:rPr>
        <w:t>działalność gospodarczą i polityczną</w:t>
      </w:r>
      <w:r w:rsidRPr="002931A4">
        <w:rPr>
          <w:sz w:val="22"/>
        </w:rPr>
        <w:t>;</w:t>
      </w:r>
    </w:p>
    <w:p w14:paraId="795286E0" w14:textId="77777777" w:rsidR="00C96A3A" w:rsidRPr="002931A4" w:rsidRDefault="00C96A3A" w:rsidP="007844A7">
      <w:pPr>
        <w:pStyle w:val="Akapitzlist"/>
        <w:numPr>
          <w:ilvl w:val="0"/>
          <w:numId w:val="30"/>
        </w:numPr>
        <w:jc w:val="both"/>
        <w:rPr>
          <w:sz w:val="22"/>
        </w:rPr>
      </w:pPr>
      <w:r w:rsidRPr="002931A4">
        <w:rPr>
          <w:sz w:val="22"/>
        </w:rPr>
        <w:t xml:space="preserve">na </w:t>
      </w:r>
      <w:r w:rsidR="007844A7" w:rsidRPr="002931A4">
        <w:rPr>
          <w:sz w:val="22"/>
        </w:rPr>
        <w:t>budowę, zakup lub remont budynków lub lokali</w:t>
      </w:r>
      <w:r w:rsidRPr="002931A4">
        <w:rPr>
          <w:sz w:val="22"/>
        </w:rPr>
        <w:t>;</w:t>
      </w:r>
    </w:p>
    <w:p w14:paraId="0CC68189" w14:textId="77777777" w:rsidR="00C96A3A" w:rsidRPr="002931A4" w:rsidRDefault="00C96A3A" w:rsidP="007844A7">
      <w:pPr>
        <w:pStyle w:val="Akapitzlist"/>
        <w:numPr>
          <w:ilvl w:val="0"/>
          <w:numId w:val="30"/>
        </w:numPr>
        <w:jc w:val="both"/>
        <w:rPr>
          <w:sz w:val="22"/>
        </w:rPr>
      </w:pPr>
      <w:r w:rsidRPr="002931A4">
        <w:rPr>
          <w:sz w:val="22"/>
        </w:rPr>
        <w:t xml:space="preserve">na </w:t>
      </w:r>
      <w:r w:rsidR="007844A7" w:rsidRPr="002931A4">
        <w:rPr>
          <w:sz w:val="22"/>
        </w:rPr>
        <w:t>opłaty pocztowe i bankowe - koszty prowadzenia rachunku bankowego, w tym prowizji bankowych za przelewy</w:t>
      </w:r>
      <w:r w:rsidRPr="002931A4">
        <w:rPr>
          <w:sz w:val="22"/>
        </w:rPr>
        <w:t>;</w:t>
      </w:r>
    </w:p>
    <w:p w14:paraId="6304C751" w14:textId="77777777" w:rsidR="00C96A3A" w:rsidRPr="002931A4" w:rsidRDefault="00C96A3A" w:rsidP="007844A7">
      <w:pPr>
        <w:pStyle w:val="Akapitzlist"/>
        <w:numPr>
          <w:ilvl w:val="0"/>
          <w:numId w:val="30"/>
        </w:numPr>
        <w:jc w:val="both"/>
        <w:rPr>
          <w:sz w:val="22"/>
        </w:rPr>
      </w:pPr>
      <w:r w:rsidRPr="002931A4">
        <w:rPr>
          <w:sz w:val="22"/>
        </w:rPr>
        <w:t xml:space="preserve">na </w:t>
      </w:r>
      <w:r w:rsidR="007844A7" w:rsidRPr="002931A4">
        <w:rPr>
          <w:sz w:val="22"/>
        </w:rPr>
        <w:t>zobowiązania z tytułu zaciągniętej pożyczki, kredytu lub wykupu papierów wartościowych oraz kosztów obsługi zadłużenia</w:t>
      </w:r>
      <w:r w:rsidRPr="002931A4">
        <w:rPr>
          <w:sz w:val="22"/>
        </w:rPr>
        <w:t xml:space="preserve">; </w:t>
      </w:r>
    </w:p>
    <w:p w14:paraId="135E839B" w14:textId="77777777" w:rsidR="00C96A3A" w:rsidRPr="002931A4" w:rsidRDefault="00C96A3A" w:rsidP="007844A7">
      <w:pPr>
        <w:pStyle w:val="Akapitzlist"/>
        <w:numPr>
          <w:ilvl w:val="0"/>
          <w:numId w:val="30"/>
        </w:numPr>
        <w:jc w:val="both"/>
        <w:rPr>
          <w:sz w:val="22"/>
        </w:rPr>
      </w:pPr>
      <w:r w:rsidRPr="002931A4">
        <w:rPr>
          <w:sz w:val="22"/>
        </w:rPr>
        <w:t xml:space="preserve">na </w:t>
      </w:r>
      <w:r w:rsidR="007844A7" w:rsidRPr="002931A4">
        <w:rPr>
          <w:sz w:val="22"/>
        </w:rPr>
        <w:t>odpisy amortyzacyjne</w:t>
      </w:r>
      <w:r w:rsidRPr="002931A4">
        <w:rPr>
          <w:sz w:val="22"/>
        </w:rPr>
        <w:t>;</w:t>
      </w:r>
    </w:p>
    <w:p w14:paraId="3F7AEF1B" w14:textId="77777777" w:rsidR="000740D2" w:rsidRPr="002931A4" w:rsidRDefault="00C96A3A" w:rsidP="007844A7">
      <w:pPr>
        <w:pStyle w:val="Akapitzlist"/>
        <w:numPr>
          <w:ilvl w:val="0"/>
          <w:numId w:val="30"/>
        </w:numPr>
        <w:jc w:val="both"/>
        <w:rPr>
          <w:sz w:val="22"/>
        </w:rPr>
      </w:pPr>
      <w:r w:rsidRPr="002931A4">
        <w:rPr>
          <w:sz w:val="22"/>
        </w:rPr>
        <w:t xml:space="preserve">na </w:t>
      </w:r>
      <w:r w:rsidR="007844A7" w:rsidRPr="002931A4">
        <w:rPr>
          <w:sz w:val="22"/>
        </w:rPr>
        <w:t>ryczałt za jazdę po mieście oraz inne o charakterze ryczałtowym, których nie można jednoznacznie przypisać do realizowanego zadania, jeżeli nie zostały wymienione w kosztach, które w szczególności będą mogły zostać sfinansowane z dotacji</w:t>
      </w:r>
      <w:r w:rsidR="000740D2" w:rsidRPr="002931A4">
        <w:rPr>
          <w:sz w:val="22"/>
        </w:rPr>
        <w:t>;</w:t>
      </w:r>
    </w:p>
    <w:p w14:paraId="042D81EB" w14:textId="77777777" w:rsidR="000740D2" w:rsidRPr="002931A4" w:rsidRDefault="000740D2" w:rsidP="007844A7">
      <w:pPr>
        <w:pStyle w:val="Akapitzlist"/>
        <w:numPr>
          <w:ilvl w:val="0"/>
          <w:numId w:val="30"/>
        </w:numPr>
        <w:jc w:val="both"/>
        <w:rPr>
          <w:sz w:val="22"/>
        </w:rPr>
      </w:pPr>
      <w:r w:rsidRPr="002931A4">
        <w:rPr>
          <w:sz w:val="22"/>
        </w:rPr>
        <w:t xml:space="preserve">na </w:t>
      </w:r>
      <w:r w:rsidR="007844A7" w:rsidRPr="002931A4">
        <w:rPr>
          <w:sz w:val="22"/>
        </w:rPr>
        <w:t>koszty dokumentowane paragonami</w:t>
      </w:r>
      <w:r w:rsidR="00E85F66" w:rsidRPr="002931A4">
        <w:rPr>
          <w:sz w:val="22"/>
        </w:rPr>
        <w:t xml:space="preserve"> (nie będące fakturą Vat)</w:t>
      </w:r>
      <w:r w:rsidR="007844A7" w:rsidRPr="002931A4">
        <w:rPr>
          <w:sz w:val="22"/>
        </w:rPr>
        <w:t>, pokwitowaniami, dowodami sprzedaży wewnętrznej, wewnętrznymi notami obciążeniowymi itp.</w:t>
      </w:r>
      <w:r w:rsidRPr="002931A4">
        <w:rPr>
          <w:sz w:val="22"/>
        </w:rPr>
        <w:t>;</w:t>
      </w:r>
    </w:p>
    <w:p w14:paraId="55CD8593" w14:textId="77777777" w:rsidR="000740D2" w:rsidRPr="002931A4" w:rsidRDefault="000740D2" w:rsidP="007844A7">
      <w:pPr>
        <w:pStyle w:val="Akapitzlist"/>
        <w:numPr>
          <w:ilvl w:val="0"/>
          <w:numId w:val="30"/>
        </w:numPr>
        <w:jc w:val="both"/>
        <w:rPr>
          <w:sz w:val="22"/>
        </w:rPr>
      </w:pPr>
      <w:r w:rsidRPr="002931A4">
        <w:rPr>
          <w:sz w:val="22"/>
        </w:rPr>
        <w:t xml:space="preserve">na </w:t>
      </w:r>
      <w:r w:rsidR="007844A7" w:rsidRPr="002931A4">
        <w:rPr>
          <w:sz w:val="22"/>
        </w:rPr>
        <w:t>kary, mandaty, odsetki od nieterminowo regulowanych zobowiązań</w:t>
      </w:r>
      <w:r w:rsidRPr="002931A4">
        <w:rPr>
          <w:sz w:val="22"/>
        </w:rPr>
        <w:t>;</w:t>
      </w:r>
    </w:p>
    <w:p w14:paraId="28C4DBAA" w14:textId="77777777" w:rsidR="000740D2" w:rsidRPr="002931A4" w:rsidRDefault="000740D2" w:rsidP="007844A7">
      <w:pPr>
        <w:pStyle w:val="Akapitzlist"/>
        <w:numPr>
          <w:ilvl w:val="0"/>
          <w:numId w:val="30"/>
        </w:numPr>
        <w:jc w:val="both"/>
        <w:rPr>
          <w:sz w:val="22"/>
        </w:rPr>
      </w:pPr>
      <w:r w:rsidRPr="002931A4">
        <w:rPr>
          <w:sz w:val="22"/>
        </w:rPr>
        <w:t xml:space="preserve">na </w:t>
      </w:r>
      <w:r w:rsidR="007844A7" w:rsidRPr="002931A4">
        <w:rPr>
          <w:sz w:val="22"/>
        </w:rPr>
        <w:t>koszty procesów sądowych</w:t>
      </w:r>
      <w:r w:rsidRPr="002931A4">
        <w:rPr>
          <w:sz w:val="22"/>
        </w:rPr>
        <w:t>;</w:t>
      </w:r>
    </w:p>
    <w:p w14:paraId="4345DA5E" w14:textId="77777777" w:rsidR="000740D2" w:rsidRPr="002931A4" w:rsidRDefault="000740D2" w:rsidP="007844A7">
      <w:pPr>
        <w:pStyle w:val="Akapitzlist"/>
        <w:numPr>
          <w:ilvl w:val="0"/>
          <w:numId w:val="30"/>
        </w:numPr>
        <w:jc w:val="both"/>
        <w:rPr>
          <w:sz w:val="22"/>
        </w:rPr>
      </w:pPr>
      <w:r w:rsidRPr="002931A4">
        <w:rPr>
          <w:sz w:val="22"/>
        </w:rPr>
        <w:t xml:space="preserve">na </w:t>
      </w:r>
      <w:r w:rsidR="007844A7" w:rsidRPr="002931A4">
        <w:rPr>
          <w:sz w:val="22"/>
        </w:rPr>
        <w:t>prowadzenie działalności gospodarczej</w:t>
      </w:r>
      <w:r w:rsidRPr="002931A4">
        <w:rPr>
          <w:sz w:val="22"/>
        </w:rPr>
        <w:t>;</w:t>
      </w:r>
    </w:p>
    <w:p w14:paraId="0169620B" w14:textId="77777777" w:rsidR="000740D2" w:rsidRPr="002931A4" w:rsidRDefault="000740D2" w:rsidP="007844A7">
      <w:pPr>
        <w:pStyle w:val="Akapitzlist"/>
        <w:numPr>
          <w:ilvl w:val="0"/>
          <w:numId w:val="30"/>
        </w:numPr>
        <w:jc w:val="both"/>
        <w:rPr>
          <w:sz w:val="22"/>
        </w:rPr>
      </w:pPr>
      <w:r w:rsidRPr="002931A4">
        <w:rPr>
          <w:sz w:val="22"/>
        </w:rPr>
        <w:t xml:space="preserve">na </w:t>
      </w:r>
      <w:r w:rsidR="007844A7" w:rsidRPr="002931A4">
        <w:rPr>
          <w:sz w:val="22"/>
        </w:rPr>
        <w:t>tworzenie funduszy kapitałowych</w:t>
      </w:r>
      <w:r w:rsidRPr="002931A4">
        <w:rPr>
          <w:sz w:val="22"/>
        </w:rPr>
        <w:t>;</w:t>
      </w:r>
    </w:p>
    <w:p w14:paraId="0BC7B6D7" w14:textId="77777777" w:rsidR="000740D2" w:rsidRPr="002931A4" w:rsidRDefault="000740D2" w:rsidP="007844A7">
      <w:pPr>
        <w:pStyle w:val="Akapitzlist"/>
        <w:numPr>
          <w:ilvl w:val="0"/>
          <w:numId w:val="30"/>
        </w:numPr>
        <w:jc w:val="both"/>
        <w:rPr>
          <w:sz w:val="22"/>
        </w:rPr>
      </w:pPr>
      <w:r w:rsidRPr="002931A4">
        <w:rPr>
          <w:sz w:val="22"/>
        </w:rPr>
        <w:t xml:space="preserve">na </w:t>
      </w:r>
      <w:r w:rsidR="007844A7" w:rsidRPr="002931A4">
        <w:rPr>
          <w:sz w:val="22"/>
        </w:rPr>
        <w:t>działania, których celem jest prowadzenie badań naukowych, analiz i studiów</w:t>
      </w:r>
      <w:r w:rsidRPr="002931A4">
        <w:rPr>
          <w:sz w:val="22"/>
        </w:rPr>
        <w:t>;</w:t>
      </w:r>
    </w:p>
    <w:p w14:paraId="6B826C68" w14:textId="77777777" w:rsidR="000740D2" w:rsidRPr="002931A4" w:rsidRDefault="000740D2" w:rsidP="007844A7">
      <w:pPr>
        <w:pStyle w:val="Akapitzlist"/>
        <w:numPr>
          <w:ilvl w:val="0"/>
          <w:numId w:val="30"/>
        </w:numPr>
        <w:jc w:val="both"/>
        <w:rPr>
          <w:sz w:val="22"/>
        </w:rPr>
      </w:pPr>
      <w:r w:rsidRPr="002931A4">
        <w:rPr>
          <w:sz w:val="22"/>
        </w:rPr>
        <w:t xml:space="preserve">na </w:t>
      </w:r>
      <w:r w:rsidR="007844A7" w:rsidRPr="002931A4">
        <w:rPr>
          <w:sz w:val="22"/>
        </w:rPr>
        <w:t>działania, których celem jest przyznawanie dotacji lub stypendiów dla osób prawnych lub fizycznych</w:t>
      </w:r>
      <w:r w:rsidRPr="002931A4">
        <w:rPr>
          <w:sz w:val="22"/>
        </w:rPr>
        <w:t>;</w:t>
      </w:r>
    </w:p>
    <w:p w14:paraId="0546C4F0" w14:textId="77777777" w:rsidR="000740D2" w:rsidRPr="002931A4" w:rsidRDefault="000740D2" w:rsidP="007844A7">
      <w:pPr>
        <w:pStyle w:val="Akapitzlist"/>
        <w:numPr>
          <w:ilvl w:val="0"/>
          <w:numId w:val="30"/>
        </w:numPr>
        <w:jc w:val="both"/>
        <w:rPr>
          <w:sz w:val="22"/>
        </w:rPr>
      </w:pPr>
      <w:r w:rsidRPr="002931A4">
        <w:rPr>
          <w:sz w:val="22"/>
        </w:rPr>
        <w:t xml:space="preserve">na </w:t>
      </w:r>
      <w:r w:rsidR="007844A7" w:rsidRPr="002931A4">
        <w:rPr>
          <w:sz w:val="22"/>
        </w:rPr>
        <w:t>dotowanie przedsięwzięć, które są dofinansowywane z budżetu gminy lub jego funduszy celowych na podstawie przepisów szczególnych</w:t>
      </w:r>
      <w:r w:rsidRPr="002931A4">
        <w:rPr>
          <w:sz w:val="22"/>
        </w:rPr>
        <w:t>;</w:t>
      </w:r>
    </w:p>
    <w:p w14:paraId="1A7843D3" w14:textId="77777777" w:rsidR="000740D2" w:rsidRPr="002931A4" w:rsidRDefault="000740D2" w:rsidP="007844A7">
      <w:pPr>
        <w:pStyle w:val="Akapitzlist"/>
        <w:numPr>
          <w:ilvl w:val="0"/>
          <w:numId w:val="30"/>
        </w:numPr>
        <w:jc w:val="both"/>
        <w:rPr>
          <w:sz w:val="22"/>
        </w:rPr>
      </w:pPr>
      <w:r w:rsidRPr="002931A4">
        <w:rPr>
          <w:sz w:val="22"/>
        </w:rPr>
        <w:t xml:space="preserve">na </w:t>
      </w:r>
      <w:r w:rsidR="007844A7" w:rsidRPr="002931A4">
        <w:rPr>
          <w:sz w:val="22"/>
        </w:rPr>
        <w:t>pokrycie deficytu oraz refundacja kosztów zrealizowanych wcześniej przedsięwzięć, rezerwy na pokrycie przyszłych strat lub zobowiązań</w:t>
      </w:r>
      <w:r w:rsidRPr="002931A4">
        <w:rPr>
          <w:sz w:val="22"/>
        </w:rPr>
        <w:t>;</w:t>
      </w:r>
    </w:p>
    <w:p w14:paraId="5847368B" w14:textId="77777777" w:rsidR="000740D2" w:rsidRDefault="000740D2" w:rsidP="007844A7">
      <w:pPr>
        <w:pStyle w:val="Akapitzlist"/>
        <w:numPr>
          <w:ilvl w:val="0"/>
          <w:numId w:val="30"/>
        </w:numPr>
        <w:jc w:val="both"/>
        <w:rPr>
          <w:sz w:val="22"/>
        </w:rPr>
      </w:pPr>
      <w:r w:rsidRPr="002931A4">
        <w:rPr>
          <w:sz w:val="22"/>
        </w:rPr>
        <w:t xml:space="preserve">na </w:t>
      </w:r>
      <w:r w:rsidR="007844A7" w:rsidRPr="002931A4">
        <w:rPr>
          <w:sz w:val="22"/>
        </w:rPr>
        <w:t xml:space="preserve">podatek od towarów i usług (VAT) w wysokości której podatnikowi przysługuje prawo do obniżenia kwoty podatku należnego o kwotę podatku naliczonego oraz inne podatki </w:t>
      </w:r>
      <w:r w:rsidRPr="002931A4">
        <w:rPr>
          <w:sz w:val="22"/>
        </w:rPr>
        <w:br/>
      </w:r>
      <w:r w:rsidR="007844A7" w:rsidRPr="002931A4">
        <w:rPr>
          <w:sz w:val="22"/>
        </w:rPr>
        <w:t>z wyłączeniem podatku dochodowego od osób fizycznych (PDOF) oraz opłat za wywóz nieczystości</w:t>
      </w:r>
      <w:r>
        <w:rPr>
          <w:sz w:val="22"/>
        </w:rPr>
        <w:t>;</w:t>
      </w:r>
    </w:p>
    <w:p w14:paraId="769833AA" w14:textId="4802FFC3" w:rsidR="000740D2" w:rsidRDefault="000740D2" w:rsidP="000740D2">
      <w:pPr>
        <w:pStyle w:val="Akapitzlist"/>
        <w:numPr>
          <w:ilvl w:val="0"/>
          <w:numId w:val="30"/>
        </w:numPr>
        <w:jc w:val="both"/>
        <w:rPr>
          <w:sz w:val="22"/>
        </w:rPr>
      </w:pPr>
      <w:r w:rsidRPr="002931A4">
        <w:rPr>
          <w:sz w:val="22"/>
        </w:rPr>
        <w:t>na</w:t>
      </w:r>
      <w:r>
        <w:rPr>
          <w:color w:val="FF0000"/>
          <w:sz w:val="22"/>
        </w:rPr>
        <w:t xml:space="preserve"> </w:t>
      </w:r>
      <w:r w:rsidR="007844A7" w:rsidRPr="000740D2">
        <w:rPr>
          <w:sz w:val="22"/>
        </w:rPr>
        <w:t xml:space="preserve">refinansowanie kosztów uzyskania odpisów KRS, zakupu pieczątek, wyrabiania szyldów </w:t>
      </w:r>
      <w:r w:rsidR="007844A7" w:rsidRPr="000740D2">
        <w:rPr>
          <w:sz w:val="22"/>
        </w:rPr>
        <w:br/>
        <w:t>i innych kosztów o podobnym charakterze, które związane są z bieżącą działalnością oferenta</w:t>
      </w:r>
      <w:r>
        <w:rPr>
          <w:sz w:val="22"/>
        </w:rPr>
        <w:t>;</w:t>
      </w:r>
    </w:p>
    <w:p w14:paraId="390C2DA5" w14:textId="61B5563F" w:rsidR="000740D2" w:rsidRPr="000740D2" w:rsidRDefault="007844A7" w:rsidP="000740D2">
      <w:pPr>
        <w:pStyle w:val="Akapitzlist"/>
        <w:numPr>
          <w:ilvl w:val="0"/>
          <w:numId w:val="30"/>
        </w:numPr>
        <w:jc w:val="both"/>
        <w:rPr>
          <w:sz w:val="22"/>
        </w:rPr>
      </w:pPr>
      <w:r w:rsidRPr="000740D2">
        <w:rPr>
          <w:sz w:val="22"/>
        </w:rPr>
        <w:t>pokrywanie z dotacji nagród i premii pieniężnych, innych form bonifikaty rzeczowej lub finansowej dla osób zajmujących się realizacją zadania publicznego.</w:t>
      </w:r>
    </w:p>
    <w:p w14:paraId="42BF803E" w14:textId="0C7E11A4" w:rsidR="007844A7" w:rsidRDefault="007844A7" w:rsidP="007844A7">
      <w:pPr>
        <w:jc w:val="both"/>
        <w:rPr>
          <w:b/>
          <w:bCs/>
          <w:sz w:val="22"/>
        </w:rPr>
      </w:pPr>
      <w:r w:rsidRPr="008A518F">
        <w:rPr>
          <w:b/>
          <w:bCs/>
          <w:sz w:val="22"/>
        </w:rPr>
        <w:t>UWAGA: W ramach środków finansowych Gminy Ząbkowice Śląskie niedozwolone jest podwójne finansowanie wydatku</w:t>
      </w:r>
      <w:r w:rsidR="006C45AC" w:rsidRPr="008A518F">
        <w:rPr>
          <w:b/>
          <w:bCs/>
          <w:sz w:val="22"/>
        </w:rPr>
        <w:t>,</w:t>
      </w:r>
      <w:r w:rsidRPr="008A518F">
        <w:rPr>
          <w:b/>
          <w:bCs/>
          <w:sz w:val="22"/>
        </w:rPr>
        <w:t xml:space="preserve"> czyli zrefundowanie całkowite lub częściowe danego wydatku dwa razy ze środków publicznych, zarówno krajowych jak i wspólnotowych.</w:t>
      </w:r>
    </w:p>
    <w:p w14:paraId="6329EBD5" w14:textId="77777777" w:rsidR="000740D2" w:rsidRPr="008A518F" w:rsidRDefault="000740D2" w:rsidP="007844A7">
      <w:pPr>
        <w:jc w:val="both"/>
        <w:rPr>
          <w:b/>
          <w:bCs/>
          <w:sz w:val="22"/>
        </w:rPr>
      </w:pPr>
    </w:p>
    <w:p w14:paraId="47A79886" w14:textId="77777777" w:rsidR="007844A7" w:rsidRDefault="007844A7" w:rsidP="007844A7">
      <w:pPr>
        <w:jc w:val="both"/>
        <w:rPr>
          <w:sz w:val="22"/>
        </w:rPr>
      </w:pPr>
      <w:r w:rsidRPr="008A518F">
        <w:rPr>
          <w:b/>
          <w:sz w:val="22"/>
        </w:rPr>
        <w:t>6.</w:t>
      </w:r>
      <w:r w:rsidRPr="008A518F">
        <w:rPr>
          <w:sz w:val="22"/>
        </w:rPr>
        <w:t xml:space="preserve"> Koordynacji realizacji zadania publicznego nie można zlecić firmie zewnętrznej i/lub osobie fizycznej prowadzącej działalność gospodarczą.</w:t>
      </w:r>
    </w:p>
    <w:p w14:paraId="052741B5" w14:textId="77777777" w:rsidR="000740D2" w:rsidRPr="008A518F" w:rsidRDefault="000740D2" w:rsidP="007844A7">
      <w:pPr>
        <w:jc w:val="both"/>
        <w:rPr>
          <w:sz w:val="22"/>
        </w:rPr>
      </w:pPr>
    </w:p>
    <w:p w14:paraId="039329E5" w14:textId="77777777" w:rsidR="007844A7" w:rsidRDefault="007844A7" w:rsidP="007844A7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  <w:r w:rsidRPr="008A518F">
        <w:rPr>
          <w:b/>
        </w:rPr>
        <w:t>7.</w:t>
      </w:r>
      <w:r w:rsidRPr="008A518F">
        <w:rPr>
          <w:rFonts w:eastAsiaTheme="minorHAnsi"/>
          <w:b/>
          <w:bCs/>
          <w:sz w:val="22"/>
          <w:szCs w:val="22"/>
          <w:lang w:eastAsia="en-US"/>
        </w:rPr>
        <w:t xml:space="preserve"> Wypełnienie części III pkt 6 oferty – tj. Dodatkowe informacje dotyczące rezultatów realizacji zadania publicznego - jest obowiązkowe</w:t>
      </w:r>
      <w:r w:rsidRPr="008A518F">
        <w:rPr>
          <w:rFonts w:eastAsiaTheme="minorHAnsi"/>
          <w:b/>
          <w:sz w:val="22"/>
          <w:szCs w:val="22"/>
          <w:lang w:eastAsia="en-US"/>
        </w:rPr>
        <w:t>.</w:t>
      </w:r>
    </w:p>
    <w:p w14:paraId="6A323C22" w14:textId="77777777" w:rsidR="000740D2" w:rsidRPr="008A518F" w:rsidRDefault="000740D2" w:rsidP="007844A7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</w:p>
    <w:p w14:paraId="0E24122C" w14:textId="2439E1B5" w:rsidR="00A200E5" w:rsidRPr="008A518F" w:rsidRDefault="007844A7" w:rsidP="007844A7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8A518F">
        <w:rPr>
          <w:rFonts w:eastAsiaTheme="minorHAnsi"/>
          <w:b/>
          <w:sz w:val="22"/>
          <w:szCs w:val="22"/>
          <w:lang w:eastAsia="en-US"/>
        </w:rPr>
        <w:t xml:space="preserve">8. </w:t>
      </w:r>
      <w:r w:rsidRPr="008A518F">
        <w:rPr>
          <w:rFonts w:eastAsiaTheme="minorHAnsi"/>
          <w:sz w:val="22"/>
          <w:szCs w:val="22"/>
          <w:lang w:eastAsia="en-US"/>
        </w:rPr>
        <w:t>W ofercie powinny znaleźć się informacje dotyczące planowanej liczby beneficjentów oraz osób zaangażowanych w realizację zadania.</w:t>
      </w:r>
    </w:p>
    <w:p w14:paraId="00699962" w14:textId="77777777" w:rsidR="007844A7" w:rsidRPr="008A518F" w:rsidRDefault="007844A7" w:rsidP="007844A7">
      <w:pPr>
        <w:autoSpaceDE w:val="0"/>
        <w:autoSpaceDN w:val="0"/>
        <w:adjustRightInd w:val="0"/>
        <w:jc w:val="both"/>
        <w:rPr>
          <w:rFonts w:eastAsiaTheme="minorHAnsi"/>
          <w:sz w:val="14"/>
          <w:szCs w:val="14"/>
          <w:lang w:eastAsia="en-US"/>
        </w:rPr>
      </w:pPr>
    </w:p>
    <w:p w14:paraId="6E2DFD52" w14:textId="77777777" w:rsidR="007844A7" w:rsidRDefault="007844A7" w:rsidP="007844A7">
      <w:pPr>
        <w:jc w:val="both"/>
        <w:rPr>
          <w:b/>
          <w:sz w:val="22"/>
          <w:szCs w:val="22"/>
        </w:rPr>
      </w:pPr>
      <w:r w:rsidRPr="000740D2">
        <w:rPr>
          <w:b/>
          <w:sz w:val="22"/>
          <w:szCs w:val="22"/>
        </w:rPr>
        <w:t>§ 4. Kryteria i tryb wyboru oferty</w:t>
      </w:r>
    </w:p>
    <w:p w14:paraId="33306299" w14:textId="77777777" w:rsidR="000740D2" w:rsidRPr="000740D2" w:rsidRDefault="000740D2" w:rsidP="007844A7">
      <w:pPr>
        <w:jc w:val="both"/>
        <w:rPr>
          <w:b/>
          <w:sz w:val="22"/>
          <w:szCs w:val="22"/>
        </w:rPr>
      </w:pPr>
    </w:p>
    <w:p w14:paraId="755C1FE2" w14:textId="77777777" w:rsidR="007844A7" w:rsidRPr="008A518F" w:rsidRDefault="007844A7" w:rsidP="007844A7">
      <w:pPr>
        <w:jc w:val="both"/>
        <w:rPr>
          <w:sz w:val="22"/>
        </w:rPr>
      </w:pPr>
      <w:r w:rsidRPr="008A518F">
        <w:rPr>
          <w:b/>
          <w:sz w:val="22"/>
        </w:rPr>
        <w:t>1.</w:t>
      </w:r>
      <w:r w:rsidRPr="008A518F">
        <w:rPr>
          <w:sz w:val="22"/>
        </w:rPr>
        <w:t xml:space="preserve"> Rozpatrzenie ofert nastąpi w terminie nie dłuższym niż 30 dni od upływu terminu składania ofert.</w:t>
      </w:r>
    </w:p>
    <w:p w14:paraId="6A401B4F" w14:textId="77777777" w:rsidR="007844A7" w:rsidRPr="008A518F" w:rsidRDefault="007844A7" w:rsidP="007844A7">
      <w:pPr>
        <w:jc w:val="both"/>
        <w:rPr>
          <w:sz w:val="22"/>
        </w:rPr>
      </w:pPr>
      <w:r w:rsidRPr="008A518F">
        <w:rPr>
          <w:b/>
          <w:sz w:val="22"/>
        </w:rPr>
        <w:t>2.</w:t>
      </w:r>
      <w:r w:rsidRPr="008A518F">
        <w:rPr>
          <w:sz w:val="22"/>
        </w:rPr>
        <w:t xml:space="preserve"> Wszystkie oferty spełniające kryteria formalne są oceniane przez Komisję Konkursową powołaną przez Burmistrza Ząbkowic Śląskich.</w:t>
      </w:r>
    </w:p>
    <w:p w14:paraId="347B8E81" w14:textId="18B937F8" w:rsidR="007844A7" w:rsidRPr="004B622F" w:rsidRDefault="007844A7" w:rsidP="007844A7">
      <w:pPr>
        <w:jc w:val="both"/>
        <w:rPr>
          <w:sz w:val="22"/>
        </w:rPr>
      </w:pPr>
      <w:r w:rsidRPr="008A518F">
        <w:rPr>
          <w:b/>
          <w:sz w:val="22"/>
        </w:rPr>
        <w:t>3.</w:t>
      </w:r>
      <w:r w:rsidRPr="008A518F">
        <w:rPr>
          <w:sz w:val="22"/>
        </w:rPr>
        <w:t xml:space="preserve"> Każdy Członek Komisji Konkursowej dokona indywidualnej punktowej oceny ofert, przyznając określoną liczbę punktów poszczególnym ofertom w ramach przyjętych kryteriów: </w:t>
      </w:r>
    </w:p>
    <w:tbl>
      <w:tblPr>
        <w:tblStyle w:val="Tabela-Siatka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364"/>
        <w:gridCol w:w="1417"/>
      </w:tblGrid>
      <w:tr w:rsidR="004401FA" w:rsidRPr="000740D2" w14:paraId="413835C5" w14:textId="77777777" w:rsidTr="000740D2">
        <w:trPr>
          <w:trHeight w:val="55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9AB6" w14:textId="77777777" w:rsidR="004401FA" w:rsidRPr="000740D2" w:rsidRDefault="004401FA" w:rsidP="005F75CE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740D2">
              <w:rPr>
                <w:b/>
                <w:sz w:val="20"/>
                <w:szCs w:val="20"/>
                <w:lang w:eastAsia="en-US"/>
              </w:rPr>
              <w:lastRenderedPageBreak/>
              <w:t>Kryterium oceny merytorycznej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6F35" w14:textId="77777777" w:rsidR="004401FA" w:rsidRPr="000740D2" w:rsidRDefault="004401FA" w:rsidP="005F75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740D2">
              <w:rPr>
                <w:b/>
                <w:sz w:val="20"/>
                <w:szCs w:val="20"/>
                <w:lang w:eastAsia="en-US"/>
              </w:rPr>
              <w:t>Punktacja</w:t>
            </w:r>
          </w:p>
        </w:tc>
      </w:tr>
      <w:tr w:rsidR="004401FA" w:rsidRPr="000740D2" w14:paraId="6A78B8EA" w14:textId="77777777" w:rsidTr="000740D2">
        <w:trPr>
          <w:trHeight w:val="531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A79A" w14:textId="77777777" w:rsidR="004401FA" w:rsidRPr="000740D2" w:rsidRDefault="004401FA" w:rsidP="004401FA">
            <w:pPr>
              <w:pStyle w:val="Akapitzlist"/>
              <w:numPr>
                <w:ilvl w:val="3"/>
                <w:numId w:val="6"/>
              </w:numPr>
              <w:spacing w:line="276" w:lineRule="auto"/>
              <w:ind w:left="447" w:hanging="283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740D2">
              <w:rPr>
                <w:b/>
                <w:bCs/>
                <w:sz w:val="20"/>
                <w:szCs w:val="20"/>
                <w:lang w:eastAsia="en-US"/>
              </w:rPr>
              <w:t>Zawartość merytoryczna:</w:t>
            </w:r>
          </w:p>
          <w:p w14:paraId="03F17B0B" w14:textId="77777777" w:rsidR="004401FA" w:rsidRPr="000740D2" w:rsidRDefault="004401FA" w:rsidP="004401FA">
            <w:pPr>
              <w:pStyle w:val="Akapitzlist"/>
              <w:numPr>
                <w:ilvl w:val="0"/>
                <w:numId w:val="7"/>
              </w:numPr>
              <w:spacing w:line="276" w:lineRule="auto"/>
              <w:ind w:left="589"/>
              <w:jc w:val="both"/>
              <w:rPr>
                <w:sz w:val="20"/>
                <w:szCs w:val="20"/>
                <w:lang w:eastAsia="en-US"/>
              </w:rPr>
            </w:pPr>
            <w:r w:rsidRPr="000740D2">
              <w:rPr>
                <w:sz w:val="20"/>
                <w:szCs w:val="20"/>
                <w:lang w:eastAsia="en-US"/>
              </w:rPr>
              <w:t>Kompleksowość i atrakcyjność proponowanych działań.</w:t>
            </w:r>
          </w:p>
          <w:p w14:paraId="6209FC08" w14:textId="77777777" w:rsidR="004401FA" w:rsidRPr="000740D2" w:rsidRDefault="004401FA" w:rsidP="004401FA">
            <w:pPr>
              <w:pStyle w:val="Akapitzlist"/>
              <w:numPr>
                <w:ilvl w:val="0"/>
                <w:numId w:val="7"/>
              </w:numPr>
              <w:spacing w:line="276" w:lineRule="auto"/>
              <w:ind w:left="589"/>
              <w:jc w:val="both"/>
              <w:rPr>
                <w:sz w:val="20"/>
                <w:szCs w:val="20"/>
                <w:lang w:eastAsia="en-US"/>
              </w:rPr>
            </w:pPr>
            <w:r w:rsidRPr="000740D2">
              <w:rPr>
                <w:sz w:val="20"/>
                <w:szCs w:val="20"/>
                <w:lang w:eastAsia="en-US"/>
              </w:rPr>
              <w:t>Szczegółowy, rzetelny i realny plan i harmonogram działań niezbędnych do realizacji zadania.</w:t>
            </w:r>
          </w:p>
          <w:p w14:paraId="3416B119" w14:textId="77777777" w:rsidR="004401FA" w:rsidRPr="000740D2" w:rsidRDefault="004401FA" w:rsidP="004401FA">
            <w:pPr>
              <w:pStyle w:val="Akapitzlist"/>
              <w:numPr>
                <w:ilvl w:val="0"/>
                <w:numId w:val="7"/>
              </w:numPr>
              <w:spacing w:line="276" w:lineRule="auto"/>
              <w:ind w:left="589"/>
              <w:jc w:val="both"/>
              <w:rPr>
                <w:sz w:val="20"/>
                <w:szCs w:val="20"/>
                <w:lang w:eastAsia="en-US"/>
              </w:rPr>
            </w:pPr>
            <w:r w:rsidRPr="000740D2">
              <w:rPr>
                <w:sz w:val="20"/>
                <w:szCs w:val="20"/>
                <w:lang w:eastAsia="en-US"/>
              </w:rPr>
              <w:t>Zgodność założonych rezultatów z celami zadania, ich realność i sposób monitorowania.</w:t>
            </w:r>
          </w:p>
          <w:p w14:paraId="6594DF07" w14:textId="77777777" w:rsidR="004401FA" w:rsidRPr="000740D2" w:rsidRDefault="004401FA" w:rsidP="000B1B7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EC4F" w14:textId="77777777" w:rsidR="004401FA" w:rsidRPr="000740D2" w:rsidRDefault="004401FA" w:rsidP="000B1B7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14:paraId="0B42413C" w14:textId="77777777" w:rsidR="004401FA" w:rsidRPr="000740D2" w:rsidRDefault="004401FA" w:rsidP="000B1B7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07CD468F" w14:textId="77777777" w:rsidR="004401FA" w:rsidRPr="000740D2" w:rsidRDefault="004401FA" w:rsidP="000B1B7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740D2">
              <w:rPr>
                <w:b/>
                <w:sz w:val="20"/>
                <w:szCs w:val="20"/>
                <w:lang w:eastAsia="en-US"/>
              </w:rPr>
              <w:t>0-20</w:t>
            </w:r>
          </w:p>
          <w:p w14:paraId="5A542E15" w14:textId="77777777" w:rsidR="004401FA" w:rsidRPr="000740D2" w:rsidRDefault="004401FA" w:rsidP="000740D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401FA" w:rsidRPr="000740D2" w14:paraId="2863BCFD" w14:textId="77777777" w:rsidTr="000740D2">
        <w:trPr>
          <w:trHeight w:val="106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C851" w14:textId="77777777" w:rsidR="004401FA" w:rsidRPr="000740D2" w:rsidRDefault="004401FA" w:rsidP="004401FA">
            <w:pPr>
              <w:pStyle w:val="Akapitzlist"/>
              <w:numPr>
                <w:ilvl w:val="0"/>
                <w:numId w:val="8"/>
              </w:numPr>
              <w:spacing w:line="276" w:lineRule="auto"/>
              <w:ind w:left="447" w:hanging="21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740D2">
              <w:rPr>
                <w:sz w:val="20"/>
                <w:szCs w:val="20"/>
                <w:lang w:eastAsia="en-US"/>
              </w:rPr>
              <w:t xml:space="preserve">   </w:t>
            </w:r>
            <w:r w:rsidRPr="000740D2">
              <w:rPr>
                <w:b/>
                <w:bCs/>
                <w:sz w:val="20"/>
                <w:szCs w:val="20"/>
                <w:lang w:eastAsia="en-US"/>
              </w:rPr>
              <w:t>Budżet:</w:t>
            </w:r>
          </w:p>
          <w:p w14:paraId="0A20CE01" w14:textId="77777777" w:rsidR="005F75CE" w:rsidRPr="000740D2" w:rsidRDefault="004401FA" w:rsidP="005F75C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454" w:hanging="283"/>
              <w:jc w:val="both"/>
              <w:rPr>
                <w:sz w:val="20"/>
                <w:szCs w:val="20"/>
                <w:lang w:eastAsia="en-US"/>
              </w:rPr>
            </w:pPr>
            <w:r w:rsidRPr="000740D2">
              <w:rPr>
                <w:sz w:val="20"/>
                <w:szCs w:val="20"/>
                <w:lang w:eastAsia="en-US"/>
              </w:rPr>
              <w:t xml:space="preserve">Szczegółowość wykazu kosztów niezbędnych do realizacji zadania, przejrzysty opis wydatków. </w:t>
            </w:r>
          </w:p>
          <w:p w14:paraId="1935AE5B" w14:textId="77777777" w:rsidR="005F75CE" w:rsidRPr="000740D2" w:rsidRDefault="004401FA" w:rsidP="005F75C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454" w:hanging="283"/>
              <w:jc w:val="both"/>
              <w:rPr>
                <w:sz w:val="20"/>
                <w:szCs w:val="20"/>
                <w:lang w:eastAsia="en-US"/>
              </w:rPr>
            </w:pPr>
            <w:r w:rsidRPr="000740D2">
              <w:rPr>
                <w:sz w:val="20"/>
                <w:szCs w:val="20"/>
                <w:lang w:eastAsia="en-US"/>
              </w:rPr>
              <w:t xml:space="preserve">Adekwatność przewidywanych kosztów do założonych działań i rezultatów. </w:t>
            </w:r>
          </w:p>
          <w:p w14:paraId="66501ACC" w14:textId="415D8CE0" w:rsidR="004401FA" w:rsidRPr="000740D2" w:rsidRDefault="004401FA" w:rsidP="005F75C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454" w:hanging="283"/>
              <w:jc w:val="both"/>
              <w:rPr>
                <w:sz w:val="20"/>
                <w:szCs w:val="20"/>
                <w:lang w:eastAsia="en-US"/>
              </w:rPr>
            </w:pPr>
            <w:r w:rsidRPr="000740D2">
              <w:rPr>
                <w:sz w:val="20"/>
                <w:szCs w:val="20"/>
                <w:lang w:eastAsia="en-US"/>
              </w:rPr>
              <w:t>Prawidłowo pod względem rachunkowym sporządzona  kalkulacja kosztów.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DF26" w14:textId="77777777" w:rsidR="004401FA" w:rsidRPr="000740D2" w:rsidRDefault="004401FA" w:rsidP="000B1B7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6932D5EA" w14:textId="77777777" w:rsidR="004401FA" w:rsidRPr="000740D2" w:rsidRDefault="004401FA" w:rsidP="000740D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14:paraId="5E456C97" w14:textId="77777777" w:rsidR="004401FA" w:rsidRPr="000740D2" w:rsidRDefault="004401FA" w:rsidP="000B1B7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740D2">
              <w:rPr>
                <w:b/>
                <w:sz w:val="20"/>
                <w:szCs w:val="20"/>
                <w:lang w:eastAsia="en-US"/>
              </w:rPr>
              <w:t>0-20</w:t>
            </w:r>
          </w:p>
        </w:tc>
      </w:tr>
      <w:tr w:rsidR="004401FA" w:rsidRPr="000740D2" w14:paraId="2880443C" w14:textId="77777777" w:rsidTr="000740D2">
        <w:trPr>
          <w:trHeight w:val="55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117A" w14:textId="090D0B4D" w:rsidR="004401FA" w:rsidRPr="000740D2" w:rsidRDefault="005F75CE" w:rsidP="005F75CE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740D2">
              <w:rPr>
                <w:b/>
                <w:bCs/>
                <w:sz w:val="20"/>
                <w:szCs w:val="20"/>
                <w:lang w:eastAsia="en-US"/>
              </w:rPr>
              <w:t xml:space="preserve">III. </w:t>
            </w:r>
            <w:r w:rsidR="004401FA" w:rsidRPr="000740D2">
              <w:rPr>
                <w:b/>
                <w:bCs/>
                <w:sz w:val="20"/>
                <w:szCs w:val="20"/>
                <w:lang w:eastAsia="en-US"/>
              </w:rPr>
              <w:t>Efekty, charakter i zasięg oddziaływania:</w:t>
            </w:r>
          </w:p>
          <w:p w14:paraId="21E92773" w14:textId="77777777" w:rsidR="004401FA" w:rsidRPr="000740D2" w:rsidRDefault="004401FA" w:rsidP="004401FA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740D2">
              <w:rPr>
                <w:sz w:val="20"/>
                <w:szCs w:val="20"/>
                <w:lang w:eastAsia="en-US"/>
              </w:rPr>
              <w:t>Dostępność dla odbiorców.</w:t>
            </w:r>
          </w:p>
          <w:p w14:paraId="089B2E1D" w14:textId="77777777" w:rsidR="004401FA" w:rsidRPr="000740D2" w:rsidRDefault="004401FA" w:rsidP="004401FA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740D2">
              <w:rPr>
                <w:sz w:val="20"/>
                <w:szCs w:val="20"/>
                <w:lang w:eastAsia="en-US"/>
              </w:rPr>
              <w:t xml:space="preserve">Upowszechnianie efektów i wyników proponowanych działań. </w:t>
            </w:r>
          </w:p>
          <w:p w14:paraId="4444BF04" w14:textId="77777777" w:rsidR="004401FA" w:rsidRPr="000740D2" w:rsidRDefault="004401FA" w:rsidP="004401FA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740D2">
              <w:rPr>
                <w:sz w:val="20"/>
                <w:szCs w:val="20"/>
                <w:lang w:eastAsia="en-US"/>
              </w:rPr>
              <w:t>Liczbowe określenie adresatów zadania.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C3F0" w14:textId="77777777" w:rsidR="004401FA" w:rsidRPr="000740D2" w:rsidRDefault="004401FA" w:rsidP="000B1B7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14:paraId="47498C9A" w14:textId="77777777" w:rsidR="004401FA" w:rsidRPr="000740D2" w:rsidRDefault="004401FA" w:rsidP="000B1B7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740D2">
              <w:rPr>
                <w:b/>
                <w:sz w:val="20"/>
                <w:szCs w:val="20"/>
                <w:lang w:eastAsia="en-US"/>
              </w:rPr>
              <w:t>0-15</w:t>
            </w:r>
          </w:p>
          <w:p w14:paraId="6BA3D58C" w14:textId="77777777" w:rsidR="004401FA" w:rsidRPr="000740D2" w:rsidRDefault="004401FA" w:rsidP="000B1B71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608D5199" w14:textId="77777777" w:rsidR="004401FA" w:rsidRPr="000740D2" w:rsidRDefault="004401FA" w:rsidP="005F75C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401FA" w:rsidRPr="000740D2" w14:paraId="09264763" w14:textId="77777777" w:rsidTr="000740D2">
        <w:trPr>
          <w:trHeight w:val="47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699E" w14:textId="63CB7283" w:rsidR="004401FA" w:rsidRPr="000740D2" w:rsidRDefault="005F75CE" w:rsidP="005F75CE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740D2">
              <w:rPr>
                <w:b/>
                <w:bCs/>
                <w:sz w:val="20"/>
                <w:szCs w:val="20"/>
                <w:lang w:eastAsia="en-US"/>
              </w:rPr>
              <w:t xml:space="preserve">IV. </w:t>
            </w:r>
            <w:r w:rsidR="004401FA" w:rsidRPr="000740D2">
              <w:rPr>
                <w:b/>
                <w:bCs/>
                <w:sz w:val="20"/>
                <w:szCs w:val="20"/>
                <w:lang w:eastAsia="en-US"/>
              </w:rPr>
              <w:t>Potencjał finansowy</w:t>
            </w:r>
          </w:p>
          <w:p w14:paraId="65CEB899" w14:textId="5EB726CF" w:rsidR="004401FA" w:rsidRPr="000740D2" w:rsidRDefault="004401FA" w:rsidP="000B1B71">
            <w:pPr>
              <w:spacing w:line="276" w:lineRule="auto"/>
              <w:ind w:left="60"/>
              <w:jc w:val="both"/>
              <w:rPr>
                <w:sz w:val="20"/>
                <w:szCs w:val="20"/>
                <w:lang w:eastAsia="en-US"/>
              </w:rPr>
            </w:pPr>
            <w:r w:rsidRPr="000740D2">
              <w:rPr>
                <w:sz w:val="20"/>
                <w:szCs w:val="20"/>
                <w:lang w:eastAsia="en-US"/>
              </w:rPr>
              <w:t>Wysokość wkładu finansowego własnego oraz innych źródeł (bez wkładu osobowego)</w:t>
            </w:r>
            <w:r w:rsidR="005F75CE" w:rsidRPr="000740D2">
              <w:rPr>
                <w:sz w:val="20"/>
                <w:szCs w:val="20"/>
                <w:lang w:eastAsia="en-US"/>
              </w:rPr>
              <w:t>.</w:t>
            </w:r>
            <w:r w:rsidRPr="000740D2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BC7E" w14:textId="77777777" w:rsidR="004401FA" w:rsidRPr="000740D2" w:rsidRDefault="004401FA" w:rsidP="000B1B71">
            <w:pPr>
              <w:spacing w:line="276" w:lineRule="auto"/>
              <w:rPr>
                <w:b/>
                <w:bCs/>
                <w:sz w:val="20"/>
                <w:szCs w:val="20"/>
                <w:u w:val="single"/>
                <w:lang w:eastAsia="en-US"/>
              </w:rPr>
            </w:pPr>
          </w:p>
          <w:p w14:paraId="3C3CF240" w14:textId="3F0FDDA7" w:rsidR="004401FA" w:rsidRPr="000740D2" w:rsidRDefault="004401FA" w:rsidP="005F75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740D2">
              <w:rPr>
                <w:b/>
                <w:sz w:val="20"/>
                <w:szCs w:val="20"/>
                <w:lang w:eastAsia="en-US"/>
              </w:rPr>
              <w:t>0-10</w:t>
            </w:r>
          </w:p>
        </w:tc>
      </w:tr>
      <w:tr w:rsidR="004401FA" w:rsidRPr="000740D2" w14:paraId="4E6DAB81" w14:textId="77777777" w:rsidTr="000740D2">
        <w:trPr>
          <w:trHeight w:val="51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550B" w14:textId="7B1C3BD2" w:rsidR="004401FA" w:rsidRPr="000740D2" w:rsidRDefault="005F75CE" w:rsidP="005F75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740D2">
              <w:rPr>
                <w:b/>
                <w:bCs/>
                <w:sz w:val="20"/>
                <w:szCs w:val="20"/>
                <w:lang w:eastAsia="en-US"/>
              </w:rPr>
              <w:t>V.</w:t>
            </w:r>
            <w:r w:rsidRPr="000740D2">
              <w:rPr>
                <w:sz w:val="20"/>
                <w:szCs w:val="20"/>
                <w:lang w:eastAsia="en-US"/>
              </w:rPr>
              <w:t xml:space="preserve"> </w:t>
            </w:r>
            <w:r w:rsidR="004401FA" w:rsidRPr="000740D2">
              <w:rPr>
                <w:sz w:val="20"/>
                <w:szCs w:val="20"/>
                <w:lang w:eastAsia="en-US"/>
              </w:rPr>
              <w:t>Rozliczenie dotacji pozyskanych na realizację zadań publicznych w ostatnich 2 latach.</w:t>
            </w:r>
            <w:r w:rsidR="00460131" w:rsidRPr="000740D2">
              <w:rPr>
                <w:sz w:val="20"/>
                <w:szCs w:val="20"/>
                <w:lang w:eastAsia="en-US"/>
              </w:rPr>
              <w:t xml:space="preserve"> (Oferent składający ofertę po raz pierwszy otrzymuj</w:t>
            </w:r>
            <w:r w:rsidR="0013247D" w:rsidRPr="000740D2">
              <w:rPr>
                <w:sz w:val="20"/>
                <w:szCs w:val="20"/>
                <w:lang w:eastAsia="en-US"/>
              </w:rPr>
              <w:t>e</w:t>
            </w:r>
            <w:r w:rsidR="00460131" w:rsidRPr="000740D2">
              <w:rPr>
                <w:sz w:val="20"/>
                <w:szCs w:val="20"/>
                <w:lang w:eastAsia="en-US"/>
              </w:rPr>
              <w:t xml:space="preserve"> 2 pkt.)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43AF" w14:textId="77777777" w:rsidR="004401FA" w:rsidRPr="000740D2" w:rsidRDefault="004401FA" w:rsidP="000B1B7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740D2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14:paraId="3FA595B9" w14:textId="77777777" w:rsidR="004401FA" w:rsidRPr="000740D2" w:rsidRDefault="004401FA" w:rsidP="000B1B7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740D2">
              <w:rPr>
                <w:b/>
                <w:sz w:val="20"/>
                <w:szCs w:val="20"/>
                <w:lang w:eastAsia="en-US"/>
              </w:rPr>
              <w:t>0-5</w:t>
            </w:r>
          </w:p>
        </w:tc>
      </w:tr>
      <w:tr w:rsidR="004401FA" w:rsidRPr="000740D2" w14:paraId="7F35386D" w14:textId="77777777" w:rsidTr="000740D2">
        <w:trPr>
          <w:trHeight w:val="51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50C6" w14:textId="74B6B863" w:rsidR="004401FA" w:rsidRPr="000740D2" w:rsidRDefault="005F75CE" w:rsidP="005F75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740D2">
              <w:rPr>
                <w:b/>
                <w:bCs/>
                <w:sz w:val="20"/>
                <w:szCs w:val="20"/>
                <w:lang w:eastAsia="en-US"/>
              </w:rPr>
              <w:t>VI.</w:t>
            </w:r>
            <w:r w:rsidRPr="000740D2">
              <w:rPr>
                <w:sz w:val="20"/>
                <w:szCs w:val="20"/>
                <w:lang w:eastAsia="en-US"/>
              </w:rPr>
              <w:t xml:space="preserve"> </w:t>
            </w:r>
            <w:r w:rsidR="004401FA" w:rsidRPr="000740D2">
              <w:rPr>
                <w:sz w:val="20"/>
                <w:szCs w:val="20"/>
                <w:lang w:eastAsia="en-US"/>
              </w:rPr>
              <w:t>Ocena zaproponowanych rozwiązań w zakresie dostępności dla osób ze szczególnymi potrzebami</w:t>
            </w:r>
            <w:r w:rsidR="00460131" w:rsidRPr="000740D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9EC2" w14:textId="77777777" w:rsidR="004401FA" w:rsidRPr="000740D2" w:rsidRDefault="004401FA" w:rsidP="000B1B7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10E368B9" w14:textId="77777777" w:rsidR="004401FA" w:rsidRPr="000740D2" w:rsidRDefault="004401FA" w:rsidP="000B1B7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740D2">
              <w:rPr>
                <w:b/>
                <w:sz w:val="20"/>
                <w:szCs w:val="20"/>
                <w:lang w:eastAsia="en-US"/>
              </w:rPr>
              <w:t>0-10</w:t>
            </w:r>
          </w:p>
        </w:tc>
      </w:tr>
      <w:tr w:rsidR="004401FA" w:rsidRPr="000740D2" w14:paraId="2884A528" w14:textId="77777777" w:rsidTr="000740D2">
        <w:trPr>
          <w:trHeight w:val="25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A8C8" w14:textId="49D19E9F" w:rsidR="004401FA" w:rsidRPr="000740D2" w:rsidRDefault="004401FA" w:rsidP="000B1B7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0740D2">
              <w:rPr>
                <w:b/>
                <w:bCs/>
                <w:sz w:val="20"/>
                <w:szCs w:val="20"/>
                <w:lang w:eastAsia="en-US"/>
              </w:rPr>
              <w:t xml:space="preserve">                                                                                 </w:t>
            </w:r>
            <w:r w:rsidR="00460131" w:rsidRPr="000740D2">
              <w:rPr>
                <w:b/>
                <w:bCs/>
                <w:sz w:val="20"/>
                <w:szCs w:val="20"/>
                <w:lang w:eastAsia="en-US"/>
              </w:rPr>
              <w:t xml:space="preserve">              </w:t>
            </w:r>
            <w:r w:rsidRPr="000740D2">
              <w:rPr>
                <w:b/>
                <w:bCs/>
                <w:sz w:val="20"/>
                <w:szCs w:val="20"/>
                <w:lang w:eastAsia="en-US"/>
              </w:rPr>
              <w:t xml:space="preserve">  SUMA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CBCF" w14:textId="77777777" w:rsidR="004401FA" w:rsidRPr="000740D2" w:rsidRDefault="004401FA" w:rsidP="000B1B7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740D2">
              <w:rPr>
                <w:b/>
                <w:sz w:val="20"/>
                <w:szCs w:val="20"/>
                <w:lang w:eastAsia="en-US"/>
              </w:rPr>
              <w:t>80</w:t>
            </w:r>
          </w:p>
        </w:tc>
      </w:tr>
    </w:tbl>
    <w:p w14:paraId="7B8865B9" w14:textId="77777777" w:rsidR="004401FA" w:rsidRPr="008A518F" w:rsidRDefault="004401FA" w:rsidP="007844A7">
      <w:pPr>
        <w:jc w:val="both"/>
        <w:rPr>
          <w:sz w:val="22"/>
          <w:u w:val="single"/>
        </w:rPr>
      </w:pPr>
    </w:p>
    <w:p w14:paraId="0316ACF4" w14:textId="77777777" w:rsidR="007844A7" w:rsidRPr="000740D2" w:rsidRDefault="007844A7" w:rsidP="007844A7">
      <w:pPr>
        <w:jc w:val="both"/>
        <w:rPr>
          <w:b/>
          <w:bCs/>
          <w:sz w:val="22"/>
        </w:rPr>
      </w:pPr>
      <w:r w:rsidRPr="000740D2">
        <w:rPr>
          <w:b/>
          <w:bCs/>
          <w:sz w:val="22"/>
        </w:rPr>
        <w:t xml:space="preserve">Jeżeli końcowa ocena uzyskana przez wniosek będzie niższa niż 51% możliwych uzyskanych punktów, wówczas oferta nie będzie rekomendowana do otrzymania dotacji. </w:t>
      </w:r>
    </w:p>
    <w:p w14:paraId="17F5C810" w14:textId="77777777" w:rsidR="007844A7" w:rsidRPr="000740D2" w:rsidRDefault="007844A7" w:rsidP="007844A7">
      <w:pPr>
        <w:spacing w:before="240"/>
        <w:jc w:val="both"/>
        <w:rPr>
          <w:b/>
          <w:bCs/>
          <w:sz w:val="2"/>
          <w:szCs w:val="2"/>
        </w:rPr>
      </w:pPr>
    </w:p>
    <w:p w14:paraId="4B08C2DD" w14:textId="77777777" w:rsidR="007844A7" w:rsidRPr="008A518F" w:rsidRDefault="007844A7" w:rsidP="007844A7">
      <w:pPr>
        <w:jc w:val="both"/>
        <w:rPr>
          <w:sz w:val="22"/>
        </w:rPr>
      </w:pPr>
      <w:r w:rsidRPr="008A518F">
        <w:rPr>
          <w:b/>
          <w:sz w:val="22"/>
        </w:rPr>
        <w:t>4.</w:t>
      </w:r>
      <w:r w:rsidRPr="008A518F">
        <w:rPr>
          <w:sz w:val="22"/>
        </w:rPr>
        <w:t xml:space="preserve"> W sytuacji, gdy oferent wnosi do realizacji zadania wkład w postaci świadczenia pracy wolontariuszy/pracy społecznej członków organizacji, koniecznie jest przestrzeganie następujących warunków:</w:t>
      </w:r>
    </w:p>
    <w:p w14:paraId="03ED595B" w14:textId="77777777" w:rsidR="000740D2" w:rsidRDefault="007844A7" w:rsidP="007844A7">
      <w:pPr>
        <w:pStyle w:val="Akapitzlist"/>
        <w:numPr>
          <w:ilvl w:val="0"/>
          <w:numId w:val="31"/>
        </w:numPr>
        <w:jc w:val="both"/>
        <w:rPr>
          <w:sz w:val="22"/>
        </w:rPr>
      </w:pPr>
      <w:r w:rsidRPr="000740D2">
        <w:rPr>
          <w:sz w:val="22"/>
        </w:rPr>
        <w:t xml:space="preserve">zakres, sposób i liczba godzin wykonywania pracy przez wolontariusza muszą być określone </w:t>
      </w:r>
      <w:r w:rsidRPr="000740D2">
        <w:rPr>
          <w:sz w:val="22"/>
        </w:rPr>
        <w:br/>
        <w:t>w porozumieniu zawartym zgodnie z art. 44 ustawy o działalności pożytku publicznego</w:t>
      </w:r>
      <w:r w:rsidR="008614C3" w:rsidRPr="000740D2">
        <w:rPr>
          <w:sz w:val="22"/>
        </w:rPr>
        <w:t xml:space="preserve"> </w:t>
      </w:r>
      <w:r w:rsidR="00963397" w:rsidRPr="000740D2">
        <w:rPr>
          <w:sz w:val="22"/>
        </w:rPr>
        <w:br/>
      </w:r>
      <w:r w:rsidRPr="000740D2">
        <w:rPr>
          <w:sz w:val="22"/>
        </w:rPr>
        <w:t>i o</w:t>
      </w:r>
      <w:r w:rsidR="00460131" w:rsidRPr="000740D2">
        <w:rPr>
          <w:sz w:val="22"/>
        </w:rPr>
        <w:t xml:space="preserve"> </w:t>
      </w:r>
      <w:r w:rsidRPr="000740D2">
        <w:rPr>
          <w:sz w:val="22"/>
        </w:rPr>
        <w:t>wolontariacie</w:t>
      </w:r>
      <w:r w:rsidR="000740D2">
        <w:rPr>
          <w:sz w:val="22"/>
        </w:rPr>
        <w:t>;</w:t>
      </w:r>
    </w:p>
    <w:p w14:paraId="00C762EA" w14:textId="77777777" w:rsidR="000740D2" w:rsidRDefault="007844A7" w:rsidP="007844A7">
      <w:pPr>
        <w:pStyle w:val="Akapitzlist"/>
        <w:numPr>
          <w:ilvl w:val="0"/>
          <w:numId w:val="31"/>
        </w:numPr>
        <w:jc w:val="both"/>
        <w:rPr>
          <w:sz w:val="22"/>
        </w:rPr>
      </w:pPr>
      <w:r w:rsidRPr="000740D2">
        <w:rPr>
          <w:sz w:val="22"/>
        </w:rPr>
        <w:t>wolontariusz/członek organizacji musi prowadzić na bieżąco karty pracy wraz z opisem wykonywanej pracy (dokumentacja ta musi być przechowywana na zasadach ogólnych, tak jak dokumenty finansowe)</w:t>
      </w:r>
      <w:r w:rsidR="000740D2">
        <w:rPr>
          <w:sz w:val="22"/>
        </w:rPr>
        <w:t>;</w:t>
      </w:r>
    </w:p>
    <w:p w14:paraId="0B60F456" w14:textId="77777777" w:rsidR="000740D2" w:rsidRDefault="007844A7" w:rsidP="007844A7">
      <w:pPr>
        <w:pStyle w:val="Akapitzlist"/>
        <w:numPr>
          <w:ilvl w:val="0"/>
          <w:numId w:val="31"/>
        </w:numPr>
        <w:jc w:val="both"/>
        <w:rPr>
          <w:sz w:val="22"/>
        </w:rPr>
      </w:pPr>
      <w:r w:rsidRPr="000740D2">
        <w:rPr>
          <w:sz w:val="22"/>
        </w:rPr>
        <w:t xml:space="preserve">w przypadku, gdy praca wolontariusza/członka organizacji ze względu na wykazaną </w:t>
      </w:r>
      <w:r w:rsidRPr="000740D2">
        <w:rPr>
          <w:sz w:val="22"/>
        </w:rPr>
        <w:br/>
        <w:t>w ofercie specyfikę nie może być rozliczana godzinowo – należy podać sposób wyliczenia nakładu jego pracy i sposób jej dokumentowania w trakcie realizacji zadania</w:t>
      </w:r>
      <w:r w:rsidR="000740D2">
        <w:rPr>
          <w:sz w:val="22"/>
        </w:rPr>
        <w:t>;</w:t>
      </w:r>
    </w:p>
    <w:p w14:paraId="19911AE0" w14:textId="77777777" w:rsidR="000740D2" w:rsidRDefault="007844A7" w:rsidP="007844A7">
      <w:pPr>
        <w:pStyle w:val="Akapitzlist"/>
        <w:numPr>
          <w:ilvl w:val="0"/>
          <w:numId w:val="31"/>
        </w:numPr>
        <w:jc w:val="both"/>
        <w:rPr>
          <w:sz w:val="22"/>
        </w:rPr>
      </w:pPr>
      <w:r w:rsidRPr="000740D2">
        <w:rPr>
          <w:sz w:val="22"/>
        </w:rPr>
        <w:t>wolontariusz/członek organizacji powinien posiadać kwalifikacje i spełniać wymagania odpowiednie do rodzaju i zakresu wykonywanych świadczeń, jeżeli obowiązek posiadania takich kwalifikacji i spełnienia stosownych wymagań wynika z odrębnych przepisów</w:t>
      </w:r>
      <w:r w:rsidR="000740D2">
        <w:rPr>
          <w:sz w:val="22"/>
        </w:rPr>
        <w:t>;</w:t>
      </w:r>
    </w:p>
    <w:p w14:paraId="59CD441E" w14:textId="77777777" w:rsidR="000740D2" w:rsidRDefault="007844A7" w:rsidP="007844A7">
      <w:pPr>
        <w:pStyle w:val="Akapitzlist"/>
        <w:numPr>
          <w:ilvl w:val="0"/>
          <w:numId w:val="31"/>
        </w:numPr>
        <w:jc w:val="both"/>
        <w:rPr>
          <w:sz w:val="22"/>
        </w:rPr>
      </w:pPr>
      <w:r w:rsidRPr="000740D2">
        <w:rPr>
          <w:sz w:val="22"/>
        </w:rPr>
        <w:t>jeżeli wolontariusz/członek organizacji wykonuje pracę taką, jak stały personel, to kalkulacja wkładu pracy wolontariusza musi być dokonana w oparciu o stawki obowiązujące dla tego personelu</w:t>
      </w:r>
      <w:r w:rsidR="000740D2">
        <w:rPr>
          <w:sz w:val="22"/>
        </w:rPr>
        <w:t>;</w:t>
      </w:r>
    </w:p>
    <w:p w14:paraId="5EA27684" w14:textId="1F9170F2" w:rsidR="00042996" w:rsidRPr="000740D2" w:rsidRDefault="007844A7" w:rsidP="007844A7">
      <w:pPr>
        <w:pStyle w:val="Akapitzlist"/>
        <w:numPr>
          <w:ilvl w:val="0"/>
          <w:numId w:val="31"/>
        </w:numPr>
        <w:jc w:val="both"/>
        <w:rPr>
          <w:sz w:val="22"/>
        </w:rPr>
      </w:pPr>
      <w:r w:rsidRPr="000740D2">
        <w:rPr>
          <w:sz w:val="22"/>
        </w:rPr>
        <w:t xml:space="preserve">wolontariuszem nie może być beneficjent ostateczny zadania ani osoba zatrudniona </w:t>
      </w:r>
      <w:r w:rsidRPr="000740D2">
        <w:rPr>
          <w:sz w:val="22"/>
        </w:rPr>
        <w:br/>
        <w:t>u oferenta na podstawie umowy o pracę lub umowy cywilnoprawnej, w ramach spełniania obowiązków z tych umów wynikających (warunek ten dotyczy także członków organizacji świadczących pracę społeczną</w:t>
      </w:r>
      <w:r w:rsidR="00231DD1" w:rsidRPr="000740D2">
        <w:rPr>
          <w:sz w:val="22"/>
        </w:rPr>
        <w:t>).</w:t>
      </w:r>
    </w:p>
    <w:p w14:paraId="19500120" w14:textId="77777777" w:rsidR="00042996" w:rsidRPr="008A518F" w:rsidRDefault="00042996" w:rsidP="007844A7">
      <w:pPr>
        <w:jc w:val="both"/>
        <w:rPr>
          <w:sz w:val="14"/>
          <w:szCs w:val="16"/>
        </w:rPr>
      </w:pPr>
    </w:p>
    <w:p w14:paraId="00C42616" w14:textId="77777777" w:rsidR="007844A7" w:rsidRPr="008A518F" w:rsidRDefault="007844A7" w:rsidP="007844A7">
      <w:pPr>
        <w:jc w:val="both"/>
        <w:rPr>
          <w:b/>
          <w:sz w:val="22"/>
          <w:u w:val="single"/>
        </w:rPr>
      </w:pPr>
      <w:r w:rsidRPr="008A518F">
        <w:rPr>
          <w:b/>
          <w:sz w:val="22"/>
          <w:u w:val="single"/>
        </w:rPr>
        <w:t>Uwaga:</w:t>
      </w:r>
    </w:p>
    <w:p w14:paraId="7FF5D4A8" w14:textId="77777777" w:rsidR="007844A7" w:rsidRPr="008A518F" w:rsidRDefault="007844A7" w:rsidP="007844A7">
      <w:pPr>
        <w:jc w:val="both"/>
        <w:rPr>
          <w:sz w:val="22"/>
        </w:rPr>
      </w:pPr>
      <w:r w:rsidRPr="008A518F">
        <w:rPr>
          <w:b/>
          <w:sz w:val="22"/>
        </w:rPr>
        <w:t xml:space="preserve">1. </w:t>
      </w:r>
      <w:r w:rsidRPr="008A518F">
        <w:rPr>
          <w:sz w:val="22"/>
        </w:rPr>
        <w:t xml:space="preserve">Ostateczną decyzję o udzieleniu dotacji podejmuje Burmistrz w oparciu o sporządzony protokół przez Komisję Konkursową. </w:t>
      </w:r>
    </w:p>
    <w:p w14:paraId="14EC39DB" w14:textId="77777777" w:rsidR="007844A7" w:rsidRPr="008A518F" w:rsidRDefault="007844A7" w:rsidP="007844A7">
      <w:pPr>
        <w:jc w:val="both"/>
        <w:rPr>
          <w:sz w:val="22"/>
        </w:rPr>
      </w:pPr>
      <w:r w:rsidRPr="008A518F">
        <w:rPr>
          <w:b/>
          <w:sz w:val="22"/>
        </w:rPr>
        <w:t>2.</w:t>
      </w:r>
      <w:r w:rsidRPr="008A518F">
        <w:rPr>
          <w:sz w:val="22"/>
        </w:rPr>
        <w:t xml:space="preserve"> Złożenie oferty nie jest równoznaczne z przyznaniem dotacji.</w:t>
      </w:r>
    </w:p>
    <w:p w14:paraId="45743923" w14:textId="77777777" w:rsidR="007844A7" w:rsidRPr="008A518F" w:rsidRDefault="007844A7" w:rsidP="007844A7">
      <w:pPr>
        <w:jc w:val="both"/>
        <w:rPr>
          <w:sz w:val="22"/>
        </w:rPr>
      </w:pPr>
      <w:r w:rsidRPr="008A518F">
        <w:rPr>
          <w:b/>
          <w:sz w:val="22"/>
        </w:rPr>
        <w:t>3.</w:t>
      </w:r>
      <w:r w:rsidRPr="008A518F">
        <w:rPr>
          <w:sz w:val="22"/>
        </w:rPr>
        <w:t xml:space="preserve"> Organizator konkursu zastrzega sobie prawo do wskazania przeznaczenia dotacji na pokrycie kosztów innych niż zaproponowane przez wnioskodawcę, a także prawo do przyznania mniejszej kwoty dotacji </w:t>
      </w:r>
      <w:r w:rsidRPr="008A518F">
        <w:rPr>
          <w:sz w:val="22"/>
        </w:rPr>
        <w:lastRenderedPageBreak/>
        <w:t xml:space="preserve">niż wnioskowana. W tym przypadku wymagane jest złożenie zweryfikowanego kosztorysu zadania lub oświadczenia o odstąpieniu od wykonania zadania. </w:t>
      </w:r>
    </w:p>
    <w:p w14:paraId="16C0BE7F" w14:textId="77777777" w:rsidR="007844A7" w:rsidRPr="008A518F" w:rsidRDefault="007844A7" w:rsidP="007844A7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8A518F">
        <w:rPr>
          <w:b/>
          <w:sz w:val="22"/>
        </w:rPr>
        <w:t>4.</w:t>
      </w:r>
      <w:r w:rsidRPr="008A518F">
        <w:rPr>
          <w:sz w:val="22"/>
        </w:rPr>
        <w:t xml:space="preserve"> Rozstrzygnięcie konkursu </w:t>
      </w:r>
      <w:r w:rsidRPr="008A518F">
        <w:rPr>
          <w:rFonts w:eastAsiaTheme="minorHAnsi"/>
          <w:sz w:val="22"/>
          <w:szCs w:val="22"/>
          <w:lang w:eastAsia="en-US"/>
        </w:rPr>
        <w:t>Burmistrza Ząbkowic Śląskich jest podstawą do zawarcia pisemnej umowy z podmiotem, którego oferta została wybrana.</w:t>
      </w:r>
    </w:p>
    <w:p w14:paraId="7B58CC40" w14:textId="77777777" w:rsidR="007844A7" w:rsidRPr="008A518F" w:rsidRDefault="007844A7" w:rsidP="007844A7">
      <w:pPr>
        <w:jc w:val="both"/>
        <w:rPr>
          <w:sz w:val="22"/>
        </w:rPr>
      </w:pPr>
      <w:r w:rsidRPr="008A518F">
        <w:rPr>
          <w:b/>
          <w:sz w:val="22"/>
        </w:rPr>
        <w:t>5.</w:t>
      </w:r>
      <w:r w:rsidRPr="008A518F">
        <w:rPr>
          <w:sz w:val="22"/>
        </w:rPr>
        <w:t xml:space="preserve"> Decyzja o wynikach konkursu jest ostateczna i nie przysługuje od niej odwołanie. </w:t>
      </w:r>
    </w:p>
    <w:p w14:paraId="18A0A358" w14:textId="77777777" w:rsidR="007844A7" w:rsidRPr="008A518F" w:rsidRDefault="007844A7" w:rsidP="007844A7">
      <w:pPr>
        <w:jc w:val="both"/>
        <w:rPr>
          <w:sz w:val="16"/>
        </w:rPr>
      </w:pPr>
    </w:p>
    <w:p w14:paraId="65A7369E" w14:textId="77777777" w:rsidR="007844A7" w:rsidRPr="00D04C63" w:rsidRDefault="007844A7" w:rsidP="007844A7">
      <w:pPr>
        <w:jc w:val="both"/>
        <w:rPr>
          <w:b/>
          <w:sz w:val="22"/>
          <w:szCs w:val="22"/>
        </w:rPr>
      </w:pPr>
      <w:r w:rsidRPr="00D04C63">
        <w:rPr>
          <w:b/>
          <w:sz w:val="22"/>
          <w:szCs w:val="22"/>
        </w:rPr>
        <w:t>§ 5. Warunki realizacji zadania</w:t>
      </w:r>
    </w:p>
    <w:p w14:paraId="59CD44DF" w14:textId="77777777" w:rsidR="00E92B19" w:rsidRDefault="007844A7" w:rsidP="00E92B19">
      <w:pPr>
        <w:pStyle w:val="Akapitzlist"/>
        <w:numPr>
          <w:ilvl w:val="0"/>
          <w:numId w:val="32"/>
        </w:numPr>
        <w:jc w:val="both"/>
        <w:rPr>
          <w:sz w:val="22"/>
        </w:rPr>
      </w:pPr>
      <w:r w:rsidRPr="00E92B19">
        <w:rPr>
          <w:sz w:val="22"/>
        </w:rPr>
        <w:t>Wyłonienie i dofinansowanie ofert jest podstawą do zawarcia pisemnej umowy z oferentem.</w:t>
      </w:r>
    </w:p>
    <w:p w14:paraId="4B738F4C" w14:textId="77777777" w:rsidR="00E92B19" w:rsidRPr="00E92B19" w:rsidRDefault="007844A7" w:rsidP="00E92B19">
      <w:pPr>
        <w:pStyle w:val="Akapitzlist"/>
        <w:numPr>
          <w:ilvl w:val="0"/>
          <w:numId w:val="32"/>
        </w:numPr>
        <w:jc w:val="both"/>
        <w:rPr>
          <w:sz w:val="22"/>
        </w:rPr>
      </w:pPr>
      <w:r w:rsidRPr="00E92B19">
        <w:rPr>
          <w:b/>
          <w:sz w:val="22"/>
          <w:szCs w:val="22"/>
          <w:u w:val="single"/>
        </w:rPr>
        <w:t>Termin realizacji zadań</w:t>
      </w:r>
      <w:r w:rsidR="006E7088" w:rsidRPr="00E92B19">
        <w:rPr>
          <w:b/>
          <w:sz w:val="22"/>
          <w:szCs w:val="22"/>
          <w:u w:val="single"/>
        </w:rPr>
        <w:t xml:space="preserve"> </w:t>
      </w:r>
      <w:r w:rsidR="00FC2CBE" w:rsidRPr="00E92B19">
        <w:rPr>
          <w:b/>
          <w:sz w:val="22"/>
          <w:szCs w:val="22"/>
          <w:u w:val="single"/>
        </w:rPr>
        <w:t xml:space="preserve">ustala się </w:t>
      </w:r>
      <w:r w:rsidRPr="00E92B19">
        <w:rPr>
          <w:b/>
          <w:sz w:val="22"/>
          <w:szCs w:val="22"/>
          <w:u w:val="single"/>
        </w:rPr>
        <w:t xml:space="preserve">od dnia zawarcia umowy do dnia </w:t>
      </w:r>
      <w:r w:rsidR="00A200E5" w:rsidRPr="00E92B19">
        <w:rPr>
          <w:b/>
          <w:sz w:val="22"/>
          <w:szCs w:val="22"/>
          <w:u w:val="single"/>
        </w:rPr>
        <w:t>1 listopada</w:t>
      </w:r>
      <w:r w:rsidRPr="00E92B19">
        <w:rPr>
          <w:b/>
          <w:sz w:val="22"/>
          <w:szCs w:val="22"/>
          <w:u w:val="single"/>
        </w:rPr>
        <w:t xml:space="preserve"> 202</w:t>
      </w:r>
      <w:r w:rsidR="008A518F" w:rsidRPr="00E92B19">
        <w:rPr>
          <w:b/>
          <w:sz w:val="22"/>
          <w:szCs w:val="22"/>
          <w:u w:val="single"/>
        </w:rPr>
        <w:t>3</w:t>
      </w:r>
      <w:r w:rsidR="002F6E15" w:rsidRPr="00E92B19">
        <w:rPr>
          <w:b/>
          <w:sz w:val="22"/>
          <w:szCs w:val="22"/>
          <w:u w:val="single"/>
        </w:rPr>
        <w:t xml:space="preserve"> </w:t>
      </w:r>
      <w:r w:rsidRPr="00E92B19">
        <w:rPr>
          <w:b/>
          <w:sz w:val="22"/>
          <w:szCs w:val="22"/>
          <w:u w:val="single"/>
        </w:rPr>
        <w:t>r.</w:t>
      </w:r>
    </w:p>
    <w:p w14:paraId="59574ED6" w14:textId="77777777" w:rsidR="00E92B19" w:rsidRPr="00E92B19" w:rsidRDefault="004A6A1F" w:rsidP="007844A7">
      <w:pPr>
        <w:pStyle w:val="Akapitzlist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z w:val="22"/>
        </w:rPr>
      </w:pPr>
      <w:r w:rsidRPr="00E92B19">
        <w:rPr>
          <w:bCs/>
          <w:sz w:val="22"/>
          <w:szCs w:val="22"/>
        </w:rPr>
        <w:t xml:space="preserve">Warunkiem realizacji zadania jest udział mieszkańców Gminy Ząbkowice Śląskie </w:t>
      </w:r>
      <w:r w:rsidR="00BA0F6B" w:rsidRPr="00E92B19">
        <w:rPr>
          <w:bCs/>
          <w:sz w:val="22"/>
          <w:szCs w:val="22"/>
        </w:rPr>
        <w:br/>
      </w:r>
      <w:r w:rsidRPr="00E92B19">
        <w:rPr>
          <w:bCs/>
          <w:sz w:val="22"/>
          <w:szCs w:val="22"/>
        </w:rPr>
        <w:t xml:space="preserve">w realizowanym zadaniu, dofinansowanie obejmuje wskazaną liczbę uczestników. W sytuacji, gdy </w:t>
      </w:r>
      <w:r w:rsidR="00D04C63" w:rsidRPr="00E92B19">
        <w:rPr>
          <w:bCs/>
          <w:sz w:val="22"/>
          <w:szCs w:val="22"/>
        </w:rPr>
        <w:br/>
      </w:r>
      <w:r w:rsidRPr="00E92B19">
        <w:rPr>
          <w:bCs/>
          <w:sz w:val="22"/>
          <w:szCs w:val="22"/>
        </w:rPr>
        <w:t>w realizacji zadania weźmie udział mniejsza ilość uczestników niż planowana w ofercie, dokonuje się proporcjonalnego</w:t>
      </w:r>
      <w:r w:rsidR="0039485A" w:rsidRPr="00E92B19">
        <w:rPr>
          <w:bCs/>
          <w:sz w:val="22"/>
          <w:szCs w:val="22"/>
        </w:rPr>
        <w:t xml:space="preserve"> zmniejszenia przyznanych środków. Środki finansowe niewykorzystane podlegają zwrotowi do Urzędu Miejskiego Ząbkowic Śląskich. Wskazuje się, aby w zadaniu uczestniczyły także osoby </w:t>
      </w:r>
      <w:r w:rsidR="00BA0F6B" w:rsidRPr="00E92B19">
        <w:rPr>
          <w:bCs/>
          <w:sz w:val="22"/>
          <w:szCs w:val="22"/>
        </w:rPr>
        <w:t>z</w:t>
      </w:r>
      <w:r w:rsidR="0039485A" w:rsidRPr="00E92B19">
        <w:rPr>
          <w:bCs/>
          <w:sz w:val="22"/>
          <w:szCs w:val="22"/>
        </w:rPr>
        <w:t xml:space="preserve"> niepełnosprawnością. Wówczas taką liczbę adresatów zadania wraz z oferowanym działaniem należy ująć informacyjnie w ofercie. </w:t>
      </w:r>
    </w:p>
    <w:p w14:paraId="2288F9FA" w14:textId="49158334" w:rsidR="007844A7" w:rsidRPr="00E92B19" w:rsidRDefault="007844A7" w:rsidP="007844A7">
      <w:pPr>
        <w:pStyle w:val="Akapitzlist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z w:val="22"/>
        </w:rPr>
      </w:pPr>
      <w:r w:rsidRPr="00E92B19">
        <w:rPr>
          <w:sz w:val="22"/>
        </w:rPr>
        <w:t xml:space="preserve">Podmiot wyłoniony w otwartym konkursie ofert zobowiązany jest do wyodrębnienia </w:t>
      </w:r>
      <w:r w:rsidRPr="00E92B19">
        <w:rPr>
          <w:sz w:val="22"/>
        </w:rPr>
        <w:br/>
        <w:t xml:space="preserve">w ewidencji księgowej środków otrzymanych z budżetu Gminy Ząbkowice Śląskie na realizację zadania publicznego. Oryginały faktur, rachunków oraz innych dokumentów finansowych lub księgowych, potwierdzające prawidłowe wydatkowanie kwoty dotacji, powinny zawierać opis o następującej treści: </w:t>
      </w:r>
      <w:r w:rsidRPr="00E92B19">
        <w:rPr>
          <w:b/>
          <w:sz w:val="22"/>
        </w:rPr>
        <w:t>„Kwota w wysokości……… została pokryta z dotacji udzielonej przez Gminę Ząbkowice Śląskie, na podstawie umowy nr…… z dnia……”.</w:t>
      </w:r>
    </w:p>
    <w:p w14:paraId="74AE641A" w14:textId="5D77FB37" w:rsidR="007844A7" w:rsidRPr="00D04C63" w:rsidRDefault="0039485A" w:rsidP="007844A7">
      <w:pPr>
        <w:jc w:val="both"/>
        <w:rPr>
          <w:sz w:val="22"/>
        </w:rPr>
      </w:pPr>
      <w:r w:rsidRPr="00D04C63">
        <w:rPr>
          <w:b/>
          <w:sz w:val="22"/>
        </w:rPr>
        <w:t>5</w:t>
      </w:r>
      <w:r w:rsidR="007844A7" w:rsidRPr="00D04C63">
        <w:rPr>
          <w:b/>
          <w:sz w:val="22"/>
        </w:rPr>
        <w:t xml:space="preserve">. </w:t>
      </w:r>
      <w:r w:rsidR="007844A7" w:rsidRPr="00D04C63">
        <w:rPr>
          <w:sz w:val="22"/>
        </w:rPr>
        <w:t>Dopuszcza się dokonywanie przesunięć pomiędzy poszczególnymi pozycjami kosztów określonymi w kalkulacji przewidywanych kosztów o kwotę do 2 000,00 zł.</w:t>
      </w:r>
      <w:r w:rsidR="007844A7" w:rsidRPr="00D04C63">
        <w:rPr>
          <w:b/>
          <w:sz w:val="22"/>
        </w:rPr>
        <w:t xml:space="preserve">  </w:t>
      </w:r>
      <w:r w:rsidR="007844A7" w:rsidRPr="008A518F">
        <w:rPr>
          <w:sz w:val="22"/>
        </w:rPr>
        <w:t>Zwiększenie wydatku musi wiązać się ze zmniejszeniem innych wydatków między pozycjami danego kosztorysu. Nie dopuszcza się do przesuwania wydatków pomiędzy kategoriami wydatków</w:t>
      </w:r>
      <w:r w:rsidR="007844A7" w:rsidRPr="00D04C63">
        <w:rPr>
          <w:sz w:val="22"/>
        </w:rPr>
        <w:t xml:space="preserve">, czyli pomiędzy kosztami realizacji działań, a kosztami administracyjnymi. </w:t>
      </w:r>
    </w:p>
    <w:p w14:paraId="614342A3" w14:textId="28BD644A" w:rsidR="007844A7" w:rsidRPr="00E92B19" w:rsidRDefault="0039485A" w:rsidP="007844A7">
      <w:pPr>
        <w:jc w:val="both"/>
        <w:rPr>
          <w:bCs/>
          <w:sz w:val="22"/>
        </w:rPr>
      </w:pPr>
      <w:r w:rsidRPr="008A518F">
        <w:rPr>
          <w:b/>
          <w:sz w:val="22"/>
        </w:rPr>
        <w:t>6</w:t>
      </w:r>
      <w:r w:rsidR="007844A7" w:rsidRPr="008A518F">
        <w:rPr>
          <w:b/>
          <w:sz w:val="22"/>
        </w:rPr>
        <w:t xml:space="preserve">. </w:t>
      </w:r>
      <w:r w:rsidR="007844A7" w:rsidRPr="00E92B19">
        <w:rPr>
          <w:bCs/>
          <w:sz w:val="22"/>
        </w:rPr>
        <w:t>Jeżeli dany wydatek wykazany w sprawozdaniu z wykonania zadania publicznego nie jest równy odpowiedniemu kosztowi określonemu w umowie, to uznaje się go za zgodny z umową wtedy, gdy nie nastąpiło zwiększenie tego wydatku o więcej niż 2 000,00 zł.</w:t>
      </w:r>
    </w:p>
    <w:p w14:paraId="6C605788" w14:textId="77777777" w:rsidR="007844A7" w:rsidRPr="008A518F" w:rsidRDefault="007844A7" w:rsidP="007844A7">
      <w:pPr>
        <w:jc w:val="both"/>
        <w:rPr>
          <w:bCs/>
          <w:sz w:val="22"/>
        </w:rPr>
      </w:pPr>
      <w:r w:rsidRPr="008A518F">
        <w:rPr>
          <w:bCs/>
          <w:sz w:val="22"/>
        </w:rPr>
        <w:t xml:space="preserve">Wszelkie przesunięcia kosztów, przedstawionych w umowie, powyżej 2 000,00 zł wymagają pisemnej zgody Burmistrza Ząbkowic Śląskich, na pisemny wniosek oferenta zgłoszony wraz </w:t>
      </w:r>
      <w:r w:rsidRPr="008A518F">
        <w:rPr>
          <w:bCs/>
          <w:sz w:val="22"/>
        </w:rPr>
        <w:br/>
        <w:t>z uzasadnieniem. Zmiany powyższe mogą być dokonywane tylko w uzasadnionych przypadkach.</w:t>
      </w:r>
    </w:p>
    <w:p w14:paraId="3357AD8E" w14:textId="4DFA9B84" w:rsidR="00FC2CBE" w:rsidRPr="00E92B19" w:rsidRDefault="0039485A" w:rsidP="007844A7">
      <w:pPr>
        <w:jc w:val="both"/>
        <w:rPr>
          <w:rFonts w:eastAsiaTheme="minorHAnsi"/>
          <w:bCs/>
          <w:sz w:val="22"/>
          <w:szCs w:val="22"/>
          <w:lang w:eastAsia="en-US"/>
        </w:rPr>
      </w:pPr>
      <w:r w:rsidRPr="00E92B19">
        <w:rPr>
          <w:bCs/>
          <w:sz w:val="22"/>
        </w:rPr>
        <w:t>7</w:t>
      </w:r>
      <w:r w:rsidR="007844A7" w:rsidRPr="00E92B19">
        <w:rPr>
          <w:bCs/>
          <w:sz w:val="22"/>
        </w:rPr>
        <w:t xml:space="preserve">. </w:t>
      </w:r>
      <w:r w:rsidR="007844A7" w:rsidRPr="00E92B19">
        <w:rPr>
          <w:rFonts w:eastAsiaTheme="minorHAnsi"/>
          <w:bCs/>
          <w:sz w:val="22"/>
          <w:szCs w:val="22"/>
          <w:lang w:eastAsia="en-US"/>
        </w:rPr>
        <w:t xml:space="preserve">Wszelkie zmiany merytoryczne i finansowe z realizacji zadania, w tym zmiany związane </w:t>
      </w:r>
      <w:r w:rsidR="007844A7" w:rsidRPr="00E92B19">
        <w:rPr>
          <w:rFonts w:eastAsiaTheme="minorHAnsi"/>
          <w:bCs/>
          <w:sz w:val="22"/>
          <w:szCs w:val="22"/>
          <w:lang w:eastAsia="en-US"/>
        </w:rPr>
        <w:br/>
        <w:t xml:space="preserve">z terminem i harmonogramem jego realizacji, winny być zgłaszane w formie pisemnej do właściwej merytorycznie komórki organizacyjnej Urzędu tj. Referatu </w:t>
      </w:r>
      <w:r w:rsidR="00042996" w:rsidRPr="00E92B19">
        <w:rPr>
          <w:rFonts w:eastAsiaTheme="minorHAnsi"/>
          <w:bCs/>
          <w:sz w:val="22"/>
          <w:szCs w:val="22"/>
          <w:lang w:eastAsia="en-US"/>
        </w:rPr>
        <w:t xml:space="preserve">Rozwoju i Promocji </w:t>
      </w:r>
      <w:r w:rsidR="007844A7" w:rsidRPr="00E92B19">
        <w:rPr>
          <w:bCs/>
          <w:sz w:val="22"/>
        </w:rPr>
        <w:t xml:space="preserve">z prośbą o ich akceptację </w:t>
      </w:r>
      <w:r w:rsidR="007844A7" w:rsidRPr="00E92B19">
        <w:rPr>
          <w:rFonts w:eastAsiaTheme="minorHAnsi"/>
          <w:bCs/>
          <w:sz w:val="22"/>
          <w:szCs w:val="22"/>
          <w:lang w:eastAsia="en-US"/>
        </w:rPr>
        <w:t>– nie później niż 30 dni przed zakończeniem realizacji projektu.</w:t>
      </w:r>
    </w:p>
    <w:p w14:paraId="07650E38" w14:textId="20AAD689" w:rsidR="007844A7" w:rsidRPr="00E92B19" w:rsidRDefault="0039485A" w:rsidP="007844A7">
      <w:pPr>
        <w:jc w:val="both"/>
        <w:rPr>
          <w:sz w:val="22"/>
          <w:u w:val="single"/>
        </w:rPr>
      </w:pPr>
      <w:r w:rsidRPr="008A518F">
        <w:rPr>
          <w:b/>
          <w:sz w:val="22"/>
        </w:rPr>
        <w:t>8</w:t>
      </w:r>
      <w:r w:rsidR="007844A7" w:rsidRPr="008A518F">
        <w:rPr>
          <w:b/>
          <w:sz w:val="22"/>
        </w:rPr>
        <w:t>.</w:t>
      </w:r>
      <w:r w:rsidR="007844A7" w:rsidRPr="008A518F">
        <w:rPr>
          <w:sz w:val="22"/>
        </w:rPr>
        <w:t xml:space="preserve"> Podmiot, który uzyskał dotację, po zakończeniu realizacji zadania zobowiązany jest do złożenia szczegółowego sprawozdania merytorycznego i finansowego z wykonania zadania </w:t>
      </w:r>
      <w:r w:rsidR="007844A7" w:rsidRPr="008A518F">
        <w:rPr>
          <w:b/>
          <w:sz w:val="22"/>
        </w:rPr>
        <w:t xml:space="preserve">w terminie 30 dni od dnia zakończenia zadania na formularzu </w:t>
      </w:r>
      <w:r w:rsidR="007844A7" w:rsidRPr="008A518F">
        <w:rPr>
          <w:sz w:val="22"/>
        </w:rPr>
        <w:t xml:space="preserve">zgodnym ze wzorem załącznika nr 5 do Rozporządzenia Przewodniczącego Komitetu do Spraw Pożytku Publicznego z dnia 24 października 2018 r. (Dz. U. </w:t>
      </w:r>
      <w:r w:rsidR="004B622F">
        <w:rPr>
          <w:sz w:val="22"/>
        </w:rPr>
        <w:br/>
      </w:r>
      <w:r w:rsidR="007844A7" w:rsidRPr="008A518F">
        <w:rPr>
          <w:sz w:val="22"/>
        </w:rPr>
        <w:t xml:space="preserve">z 2018 r. poz. </w:t>
      </w:r>
      <w:r w:rsidR="007844A7" w:rsidRPr="00E92B19">
        <w:rPr>
          <w:sz w:val="22"/>
        </w:rPr>
        <w:t xml:space="preserve">2057) wraz z wykazem dokumentów księgowych zawierającym : numer dokumentu księgowego, numer porządkowy z zestawienia kosztów realizacji zadania, datę wystawienia dokumentu księgowego, nazwę kosztu, całkowitą wartość wydatku, wartość wydatku poniesionego z dotacji, termin zapłaty </w:t>
      </w:r>
      <w:r w:rsidR="007844A7" w:rsidRPr="00E92B19">
        <w:rPr>
          <w:sz w:val="22"/>
          <w:u w:val="single"/>
        </w:rPr>
        <w:t>(</w:t>
      </w:r>
      <w:r w:rsidR="00E92B19" w:rsidRPr="00E92B19">
        <w:rPr>
          <w:sz w:val="22"/>
          <w:u w:val="single"/>
        </w:rPr>
        <w:t>Z</w:t>
      </w:r>
      <w:r w:rsidR="007844A7" w:rsidRPr="00E92B19">
        <w:rPr>
          <w:sz w:val="22"/>
          <w:u w:val="single"/>
        </w:rPr>
        <w:t xml:space="preserve">ałącznik </w:t>
      </w:r>
      <w:r w:rsidR="00E92B19" w:rsidRPr="00E92B19">
        <w:rPr>
          <w:sz w:val="22"/>
          <w:u w:val="single"/>
        </w:rPr>
        <w:t>N</w:t>
      </w:r>
      <w:r w:rsidR="007844A7" w:rsidRPr="00E92B19">
        <w:rPr>
          <w:sz w:val="22"/>
          <w:u w:val="single"/>
        </w:rPr>
        <w:t>r 1 do ogłoszenia).</w:t>
      </w:r>
    </w:p>
    <w:p w14:paraId="6EDF439B" w14:textId="54F51A23" w:rsidR="007844A7" w:rsidRPr="00E92B19" w:rsidRDefault="0039485A" w:rsidP="007844A7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  <w:r w:rsidRPr="008A518F">
        <w:rPr>
          <w:b/>
          <w:sz w:val="22"/>
        </w:rPr>
        <w:t>9</w:t>
      </w:r>
      <w:r w:rsidR="007844A7" w:rsidRPr="008A518F">
        <w:rPr>
          <w:b/>
          <w:sz w:val="22"/>
        </w:rPr>
        <w:t>.</w:t>
      </w:r>
      <w:r w:rsidR="007844A7" w:rsidRPr="008A518F">
        <w:rPr>
          <w:sz w:val="22"/>
        </w:rPr>
        <w:t xml:space="preserve"> </w:t>
      </w:r>
      <w:r w:rsidR="007844A7" w:rsidRPr="008A518F">
        <w:rPr>
          <w:rFonts w:eastAsiaTheme="minorHAnsi"/>
          <w:sz w:val="22"/>
          <w:szCs w:val="22"/>
          <w:lang w:eastAsia="en-US"/>
        </w:rPr>
        <w:t xml:space="preserve">Dotowany podmiot, który otrzyma dotację z budżetu Gminy Ząbkowice Śląskie jest zobowiązany do dostarczenia na wezwanie zlecającego oryginałów lub potwierdzonych kopii dokumentów (faktur, rachunków itp.) oraz dokumentacji z realizacji zadania, celem kontroli prawidłowości wydatkowania dotacji oraz kontroli prowadzenia właściwej dokumentacji z nią związanej. Kontrola, o której mowa wyżej, nie ogranicza prawa Zlecającego do kontroli całości realizowanego zadania pod względem finansowym i merytorycznym. </w:t>
      </w:r>
      <w:r w:rsidR="007844A7" w:rsidRPr="00E92B19">
        <w:rPr>
          <w:rFonts w:eastAsiaTheme="minorHAnsi"/>
          <w:bCs/>
          <w:sz w:val="22"/>
          <w:szCs w:val="22"/>
          <w:lang w:eastAsia="en-US"/>
        </w:rPr>
        <w:t>Oferent zobowiązany jest do dokumentowania wszystkich działań podejmowanych</w:t>
      </w:r>
      <w:r w:rsidR="00A657AB" w:rsidRPr="00E92B19">
        <w:rPr>
          <w:rFonts w:eastAsiaTheme="minorHAnsi"/>
          <w:bCs/>
          <w:sz w:val="22"/>
          <w:szCs w:val="22"/>
          <w:lang w:eastAsia="en-US"/>
        </w:rPr>
        <w:t xml:space="preserve"> </w:t>
      </w:r>
      <w:r w:rsidR="007844A7" w:rsidRPr="00E92B19">
        <w:rPr>
          <w:rFonts w:eastAsiaTheme="minorHAnsi"/>
          <w:bCs/>
          <w:sz w:val="22"/>
          <w:szCs w:val="22"/>
          <w:lang w:eastAsia="en-US"/>
        </w:rPr>
        <w:t>w ramach zadania (np. listy uczestników, dokumentacja fotograficzna itp.).</w:t>
      </w:r>
    </w:p>
    <w:p w14:paraId="33ED9FB0" w14:textId="7CEED0AA" w:rsidR="007844A7" w:rsidRPr="008A518F" w:rsidRDefault="0039485A" w:rsidP="00F8798D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E92B19">
        <w:rPr>
          <w:bCs/>
          <w:sz w:val="22"/>
        </w:rPr>
        <w:t>10</w:t>
      </w:r>
      <w:r w:rsidR="007844A7" w:rsidRPr="00E92B19">
        <w:rPr>
          <w:bCs/>
          <w:sz w:val="22"/>
        </w:rPr>
        <w:t xml:space="preserve">. </w:t>
      </w:r>
      <w:r w:rsidR="007844A7" w:rsidRPr="00E92B19">
        <w:rPr>
          <w:rFonts w:eastAsiaTheme="minorHAnsi"/>
          <w:bCs/>
          <w:sz w:val="22"/>
          <w:szCs w:val="22"/>
          <w:lang w:eastAsia="en-US"/>
        </w:rPr>
        <w:t>Zadanie winno być zrealizowane z najwyższą starannością oraz z obowiązującymi standardami</w:t>
      </w:r>
      <w:r w:rsidR="00F8798D" w:rsidRPr="00E92B19">
        <w:rPr>
          <w:rFonts w:eastAsiaTheme="minorHAnsi"/>
          <w:bCs/>
          <w:sz w:val="22"/>
          <w:szCs w:val="22"/>
          <w:lang w:eastAsia="en-US"/>
        </w:rPr>
        <w:br/>
      </w:r>
      <w:r w:rsidR="00A657AB" w:rsidRPr="008A518F">
        <w:rPr>
          <w:rFonts w:eastAsiaTheme="minorHAnsi"/>
          <w:sz w:val="22"/>
          <w:szCs w:val="22"/>
          <w:lang w:eastAsia="en-US"/>
        </w:rPr>
        <w:t xml:space="preserve"> </w:t>
      </w:r>
      <w:r w:rsidR="007844A7" w:rsidRPr="008A518F">
        <w:rPr>
          <w:rFonts w:eastAsiaTheme="minorHAnsi"/>
          <w:sz w:val="22"/>
          <w:szCs w:val="22"/>
          <w:lang w:eastAsia="en-US"/>
        </w:rPr>
        <w:t>i przepisami, w zakresie opisanym w ofercie/ewentualnie zaktualizowanej ofercie.</w:t>
      </w:r>
    </w:p>
    <w:p w14:paraId="3E14004C" w14:textId="1675DEDF" w:rsidR="007844A7" w:rsidRPr="00E92B19" w:rsidRDefault="007844A7" w:rsidP="007844A7">
      <w:pPr>
        <w:autoSpaceDE w:val="0"/>
        <w:autoSpaceDN w:val="0"/>
        <w:adjustRightInd w:val="0"/>
        <w:rPr>
          <w:rFonts w:eastAsiaTheme="minorHAnsi"/>
          <w:bCs/>
          <w:sz w:val="22"/>
          <w:szCs w:val="22"/>
          <w:lang w:eastAsia="en-US"/>
        </w:rPr>
      </w:pPr>
      <w:r w:rsidRPr="00E92B19">
        <w:rPr>
          <w:rFonts w:eastAsiaTheme="minorHAnsi"/>
          <w:bCs/>
          <w:sz w:val="22"/>
          <w:szCs w:val="22"/>
          <w:lang w:eastAsia="en-US"/>
        </w:rPr>
        <w:t>1</w:t>
      </w:r>
      <w:r w:rsidR="0039485A" w:rsidRPr="00E92B19">
        <w:rPr>
          <w:rFonts w:eastAsiaTheme="minorHAnsi"/>
          <w:bCs/>
          <w:sz w:val="22"/>
          <w:szCs w:val="22"/>
          <w:lang w:eastAsia="en-US"/>
        </w:rPr>
        <w:t>1</w:t>
      </w:r>
      <w:r w:rsidRPr="00E92B19">
        <w:rPr>
          <w:rFonts w:eastAsiaTheme="minorHAnsi"/>
          <w:bCs/>
          <w:sz w:val="22"/>
          <w:szCs w:val="22"/>
          <w:lang w:eastAsia="en-US"/>
        </w:rPr>
        <w:t>. Najwyższa staranność oznacza w szczególności:</w:t>
      </w:r>
    </w:p>
    <w:p w14:paraId="205C49E4" w14:textId="31F05857" w:rsidR="007844A7" w:rsidRPr="008A518F" w:rsidRDefault="007844A7" w:rsidP="007844A7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8A518F">
        <w:rPr>
          <w:rFonts w:eastAsiaTheme="minorHAnsi"/>
          <w:sz w:val="22"/>
          <w:szCs w:val="22"/>
          <w:lang w:eastAsia="en-US"/>
        </w:rPr>
        <w:t>1) wykorzystanie przyznanych kwot zgodnie z przeznaczeniem szczegółowo określonym w umowie</w:t>
      </w:r>
      <w:r w:rsidR="00E92B19">
        <w:rPr>
          <w:rFonts w:eastAsiaTheme="minorHAnsi"/>
          <w:sz w:val="22"/>
          <w:szCs w:val="22"/>
          <w:lang w:eastAsia="en-US"/>
        </w:rPr>
        <w:t>;</w:t>
      </w:r>
    </w:p>
    <w:p w14:paraId="0F8B60FC" w14:textId="19CD7720" w:rsidR="007844A7" w:rsidRPr="008A518F" w:rsidRDefault="007844A7" w:rsidP="007844A7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8A518F">
        <w:rPr>
          <w:rFonts w:eastAsiaTheme="minorHAnsi"/>
          <w:sz w:val="22"/>
          <w:szCs w:val="22"/>
          <w:lang w:eastAsia="en-US"/>
        </w:rPr>
        <w:t>2) prawidłowe, rzetelne i terminowe sporządzanie sprawozdań finansowych</w:t>
      </w:r>
      <w:r w:rsidR="00A657AB" w:rsidRPr="008A518F">
        <w:rPr>
          <w:rFonts w:eastAsiaTheme="minorHAnsi"/>
          <w:sz w:val="22"/>
          <w:szCs w:val="22"/>
          <w:lang w:eastAsia="en-US"/>
        </w:rPr>
        <w:t xml:space="preserve"> </w:t>
      </w:r>
      <w:r w:rsidRPr="008A518F">
        <w:rPr>
          <w:rFonts w:eastAsiaTheme="minorHAnsi"/>
          <w:sz w:val="22"/>
          <w:szCs w:val="22"/>
          <w:lang w:eastAsia="en-US"/>
        </w:rPr>
        <w:t>i merytorycznych</w:t>
      </w:r>
      <w:r w:rsidR="00E92B19">
        <w:rPr>
          <w:rFonts w:eastAsiaTheme="minorHAnsi"/>
          <w:sz w:val="22"/>
          <w:szCs w:val="22"/>
          <w:lang w:eastAsia="en-US"/>
        </w:rPr>
        <w:t>;</w:t>
      </w:r>
    </w:p>
    <w:p w14:paraId="71145D04" w14:textId="2CDECF99" w:rsidR="007844A7" w:rsidRDefault="007844A7" w:rsidP="004401FA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8A518F">
        <w:rPr>
          <w:rFonts w:eastAsiaTheme="minorHAnsi"/>
          <w:sz w:val="22"/>
          <w:szCs w:val="22"/>
          <w:lang w:eastAsia="en-US"/>
        </w:rPr>
        <w:lastRenderedPageBreak/>
        <w:t>3) gospodarne i celowe wydatkowanie przyznanych środków finansowych</w:t>
      </w:r>
      <w:r w:rsidR="00240AB4" w:rsidRPr="008A518F">
        <w:rPr>
          <w:rFonts w:eastAsiaTheme="minorHAnsi"/>
          <w:sz w:val="22"/>
          <w:szCs w:val="22"/>
          <w:lang w:eastAsia="en-US"/>
        </w:rPr>
        <w:t>.</w:t>
      </w:r>
    </w:p>
    <w:p w14:paraId="5781CD73" w14:textId="77777777" w:rsidR="004401FA" w:rsidRDefault="004401FA" w:rsidP="004401FA">
      <w:pPr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sz w:val="23"/>
          <w:szCs w:val="23"/>
          <w:lang w:eastAsia="en-US"/>
        </w:rPr>
      </w:pPr>
      <w:r w:rsidRPr="004401FA">
        <w:rPr>
          <w:rFonts w:eastAsiaTheme="minorHAnsi"/>
          <w:b/>
          <w:bCs/>
          <w:sz w:val="22"/>
          <w:szCs w:val="22"/>
          <w:lang w:eastAsia="en-US"/>
        </w:rPr>
        <w:t>1</w:t>
      </w:r>
      <w:r>
        <w:rPr>
          <w:rFonts w:eastAsiaTheme="minorHAnsi"/>
          <w:b/>
          <w:bCs/>
          <w:sz w:val="22"/>
          <w:szCs w:val="22"/>
          <w:lang w:eastAsia="en-US"/>
        </w:rPr>
        <w:t>2</w:t>
      </w:r>
      <w:r w:rsidRPr="004401FA">
        <w:rPr>
          <w:rFonts w:eastAsiaTheme="minorHAnsi"/>
          <w:b/>
          <w:bCs/>
          <w:sz w:val="22"/>
          <w:szCs w:val="22"/>
          <w:lang w:eastAsia="en-US"/>
        </w:rPr>
        <w:t xml:space="preserve">. 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Obowi</w:t>
      </w:r>
      <w:r>
        <w:rPr>
          <w:rFonts w:ascii="TimesNewRoman" w:eastAsiaTheme="minorHAnsi" w:hAnsi="TimesNewRoman" w:cs="TimesNewRoman"/>
          <w:sz w:val="23"/>
          <w:szCs w:val="23"/>
          <w:lang w:eastAsia="en-US"/>
        </w:rPr>
        <w:t>ą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zkiem ka</w:t>
      </w:r>
      <w:r>
        <w:rPr>
          <w:rFonts w:ascii="TimesNewRoman" w:eastAsiaTheme="minorHAnsi" w:hAnsi="TimesNewRoman" w:cs="TimesNewRoman"/>
          <w:sz w:val="23"/>
          <w:szCs w:val="23"/>
          <w:lang w:eastAsia="en-US"/>
        </w:rPr>
        <w:t>ż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dej organizacji pozarz</w:t>
      </w:r>
      <w:r>
        <w:rPr>
          <w:rFonts w:ascii="TimesNewRoman" w:eastAsiaTheme="minorHAnsi" w:hAnsi="TimesNewRoman" w:cs="TimesNewRoman"/>
          <w:sz w:val="23"/>
          <w:szCs w:val="23"/>
          <w:lang w:eastAsia="en-US"/>
        </w:rPr>
        <w:t>ą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dowej i podmiotu zrównanego realizuj</w:t>
      </w:r>
      <w:r>
        <w:rPr>
          <w:rFonts w:ascii="TimesNewRoman" w:eastAsiaTheme="minorHAnsi" w:hAnsi="TimesNewRoman" w:cs="TimesNewRoman"/>
          <w:sz w:val="23"/>
          <w:szCs w:val="23"/>
          <w:lang w:eastAsia="en-US"/>
        </w:rPr>
        <w:t>ą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cego zadanie</w:t>
      </w:r>
    </w:p>
    <w:p w14:paraId="29B3A0C0" w14:textId="77777777" w:rsidR="004401FA" w:rsidRDefault="004401FA" w:rsidP="004401FA">
      <w:pPr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sz w:val="23"/>
          <w:szCs w:val="23"/>
          <w:lang w:eastAsia="en-US"/>
        </w:rPr>
      </w:pPr>
      <w:r>
        <w:rPr>
          <w:rFonts w:ascii="Times-Roman" w:eastAsiaTheme="minorHAnsi" w:hAnsi="Times-Roman" w:cs="Times-Roman"/>
          <w:sz w:val="23"/>
          <w:szCs w:val="23"/>
          <w:lang w:eastAsia="en-US"/>
        </w:rPr>
        <w:t xml:space="preserve">publiczne finansowane ze </w:t>
      </w:r>
      <w:r>
        <w:rPr>
          <w:rFonts w:ascii="TimesNewRoman" w:eastAsiaTheme="minorHAnsi" w:hAnsi="TimesNewRoman" w:cs="TimesNewRoman"/>
          <w:sz w:val="23"/>
          <w:szCs w:val="23"/>
          <w:lang w:eastAsia="en-US"/>
        </w:rPr>
        <w:t>ś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rodków dotacji jest zapewnienie dost</w:t>
      </w:r>
      <w:r>
        <w:rPr>
          <w:rFonts w:ascii="TimesNewRoman" w:eastAsiaTheme="minorHAnsi" w:hAnsi="TimesNewRoman" w:cs="TimesNewRoman"/>
          <w:sz w:val="23"/>
          <w:szCs w:val="23"/>
          <w:lang w:eastAsia="en-US"/>
        </w:rPr>
        <w:t>ę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pno</w:t>
      </w:r>
      <w:r>
        <w:rPr>
          <w:rFonts w:ascii="TimesNewRoman" w:eastAsiaTheme="minorHAnsi" w:hAnsi="TimesNewRoman" w:cs="TimesNewRoman"/>
          <w:sz w:val="23"/>
          <w:szCs w:val="23"/>
          <w:lang w:eastAsia="en-US"/>
        </w:rPr>
        <w:t>ś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ci osobom ze szczególnymi</w:t>
      </w:r>
    </w:p>
    <w:p w14:paraId="1474C5FF" w14:textId="7A5FB467" w:rsidR="004401FA" w:rsidRDefault="004401FA" w:rsidP="004401FA">
      <w:pPr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sz w:val="23"/>
          <w:szCs w:val="23"/>
          <w:lang w:eastAsia="en-US"/>
        </w:rPr>
      </w:pPr>
      <w:r>
        <w:rPr>
          <w:rFonts w:ascii="Times-Roman" w:eastAsiaTheme="minorHAnsi" w:hAnsi="Times-Roman" w:cs="Times-Roman"/>
          <w:sz w:val="23"/>
          <w:szCs w:val="23"/>
          <w:lang w:eastAsia="en-US"/>
        </w:rPr>
        <w:t>potrzebami. Dost</w:t>
      </w:r>
      <w:r>
        <w:rPr>
          <w:rFonts w:ascii="TimesNewRoman" w:eastAsiaTheme="minorHAnsi" w:hAnsi="TimesNewRoman" w:cs="TimesNewRoman"/>
          <w:sz w:val="23"/>
          <w:szCs w:val="23"/>
          <w:lang w:eastAsia="en-US"/>
        </w:rPr>
        <w:t>ę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pno</w:t>
      </w:r>
      <w:r>
        <w:rPr>
          <w:rFonts w:ascii="TimesNewRoman" w:eastAsiaTheme="minorHAnsi" w:hAnsi="TimesNewRoman" w:cs="TimesNewRoman"/>
          <w:sz w:val="23"/>
          <w:szCs w:val="23"/>
          <w:lang w:eastAsia="en-US"/>
        </w:rPr>
        <w:t xml:space="preserve">ść 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musi by</w:t>
      </w:r>
      <w:r>
        <w:rPr>
          <w:rFonts w:ascii="TimesNewRoman" w:eastAsiaTheme="minorHAnsi" w:hAnsi="TimesNewRoman" w:cs="TimesNewRoman"/>
          <w:sz w:val="23"/>
          <w:szCs w:val="23"/>
          <w:lang w:eastAsia="en-US"/>
        </w:rPr>
        <w:t xml:space="preserve">ć 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zapewniony co najmniej w minimalnym wymiarze o którym mowa w art. 6 ustawy z dnia 19 lipca 2019</w:t>
      </w:r>
      <w:r w:rsidR="00BA0F6B">
        <w:rPr>
          <w:rFonts w:ascii="Times-Roman" w:eastAsiaTheme="minorHAnsi" w:hAnsi="Times-Roman" w:cs="Times-Roman"/>
          <w:sz w:val="23"/>
          <w:szCs w:val="23"/>
          <w:lang w:eastAsia="en-US"/>
        </w:rPr>
        <w:t xml:space="preserve"> r.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 xml:space="preserve"> o zapewnieniu dost</w:t>
      </w:r>
      <w:r>
        <w:rPr>
          <w:rFonts w:ascii="TimesNewRoman" w:eastAsiaTheme="minorHAnsi" w:hAnsi="TimesNewRoman" w:cs="TimesNewRoman"/>
          <w:sz w:val="23"/>
          <w:szCs w:val="23"/>
          <w:lang w:eastAsia="en-US"/>
        </w:rPr>
        <w:t>ę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pno</w:t>
      </w:r>
      <w:r>
        <w:rPr>
          <w:rFonts w:ascii="TimesNewRoman" w:eastAsiaTheme="minorHAnsi" w:hAnsi="TimesNewRoman" w:cs="TimesNewRoman"/>
          <w:sz w:val="23"/>
          <w:szCs w:val="23"/>
          <w:lang w:eastAsia="en-US"/>
        </w:rPr>
        <w:t>ś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ci osobom ze szczególnymi potrzebami. Dotyczy to tak</w:t>
      </w:r>
      <w:r>
        <w:rPr>
          <w:rFonts w:ascii="TimesNewRoman" w:eastAsiaTheme="minorHAnsi" w:hAnsi="TimesNewRoman" w:cs="TimesNewRoman"/>
          <w:sz w:val="23"/>
          <w:szCs w:val="23"/>
          <w:lang w:eastAsia="en-US"/>
        </w:rPr>
        <w:t>ż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e stron internetowych i aplikacji jakie b</w:t>
      </w:r>
      <w:r>
        <w:rPr>
          <w:rFonts w:ascii="TimesNewRoman" w:eastAsiaTheme="minorHAnsi" w:hAnsi="TimesNewRoman" w:cs="TimesNewRoman"/>
          <w:sz w:val="23"/>
          <w:szCs w:val="23"/>
          <w:lang w:eastAsia="en-US"/>
        </w:rPr>
        <w:t>ę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d</w:t>
      </w:r>
      <w:r>
        <w:rPr>
          <w:rFonts w:ascii="TimesNewRoman" w:eastAsiaTheme="minorHAnsi" w:hAnsi="TimesNewRoman" w:cs="TimesNewRoman"/>
          <w:sz w:val="23"/>
          <w:szCs w:val="23"/>
          <w:lang w:eastAsia="en-US"/>
        </w:rPr>
        <w:t xml:space="preserve">ą 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wykorzystane do realizacji zadania, które spełniaj</w:t>
      </w:r>
      <w:r>
        <w:rPr>
          <w:rFonts w:ascii="TimesNewRoman" w:eastAsiaTheme="minorHAnsi" w:hAnsi="TimesNewRoman" w:cs="TimesNewRoman"/>
          <w:sz w:val="23"/>
          <w:szCs w:val="23"/>
          <w:lang w:eastAsia="en-US"/>
        </w:rPr>
        <w:t xml:space="preserve">ą 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wymagania okre</w:t>
      </w:r>
      <w:r>
        <w:rPr>
          <w:rFonts w:ascii="TimesNewRoman" w:eastAsiaTheme="minorHAnsi" w:hAnsi="TimesNewRoman" w:cs="TimesNewRoman"/>
          <w:sz w:val="23"/>
          <w:szCs w:val="23"/>
          <w:lang w:eastAsia="en-US"/>
        </w:rPr>
        <w:t>ś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lone w ustawie z dnia 4 kwietnia 2019 r. o dost</w:t>
      </w:r>
      <w:r>
        <w:rPr>
          <w:rFonts w:ascii="TimesNewRoman" w:eastAsiaTheme="minorHAnsi" w:hAnsi="TimesNewRoman" w:cs="TimesNewRoman"/>
          <w:sz w:val="23"/>
          <w:szCs w:val="23"/>
          <w:lang w:eastAsia="en-US"/>
        </w:rPr>
        <w:t>ę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pno</w:t>
      </w:r>
      <w:r>
        <w:rPr>
          <w:rFonts w:ascii="TimesNewRoman" w:eastAsiaTheme="minorHAnsi" w:hAnsi="TimesNewRoman" w:cs="TimesNewRoman"/>
          <w:sz w:val="23"/>
          <w:szCs w:val="23"/>
          <w:lang w:eastAsia="en-US"/>
        </w:rPr>
        <w:t>ś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ci cyfrowej stron internetowych i aplikacji mobilnych podmiotów publicznych. W indywidualnym przypadku, je</w:t>
      </w:r>
      <w:r>
        <w:rPr>
          <w:rFonts w:ascii="TimesNewRoman" w:eastAsiaTheme="minorHAnsi" w:hAnsi="TimesNewRoman" w:cs="TimesNewRoman"/>
          <w:sz w:val="23"/>
          <w:szCs w:val="23"/>
          <w:lang w:eastAsia="en-US"/>
        </w:rPr>
        <w:t>ż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eli organizacja lub podmiot zrównany nie jest w stanie, w szczególno</w:t>
      </w:r>
      <w:r>
        <w:rPr>
          <w:rFonts w:ascii="TimesNewRoman" w:eastAsiaTheme="minorHAnsi" w:hAnsi="TimesNewRoman" w:cs="TimesNewRoman"/>
          <w:sz w:val="23"/>
          <w:szCs w:val="23"/>
          <w:lang w:eastAsia="en-US"/>
        </w:rPr>
        <w:t>ś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ci ze wzgl</w:t>
      </w:r>
      <w:r>
        <w:rPr>
          <w:rFonts w:ascii="TimesNewRoman" w:eastAsiaTheme="minorHAnsi" w:hAnsi="TimesNewRoman" w:cs="TimesNewRoman"/>
          <w:sz w:val="23"/>
          <w:szCs w:val="23"/>
          <w:lang w:eastAsia="en-US"/>
        </w:rPr>
        <w:t>ę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dów technicznych lub prawnych, zapewni</w:t>
      </w:r>
      <w:r>
        <w:rPr>
          <w:rFonts w:ascii="TimesNewRoman" w:eastAsiaTheme="minorHAnsi" w:hAnsi="TimesNewRoman" w:cs="TimesNewRoman"/>
          <w:sz w:val="23"/>
          <w:szCs w:val="23"/>
          <w:lang w:eastAsia="en-US"/>
        </w:rPr>
        <w:t xml:space="preserve">ć 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dost</w:t>
      </w:r>
      <w:r>
        <w:rPr>
          <w:rFonts w:ascii="TimesNewRoman" w:eastAsiaTheme="minorHAnsi" w:hAnsi="TimesNewRoman" w:cs="TimesNewRoman"/>
          <w:sz w:val="23"/>
          <w:szCs w:val="23"/>
          <w:lang w:eastAsia="en-US"/>
        </w:rPr>
        <w:t>ę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pno</w:t>
      </w:r>
      <w:r>
        <w:rPr>
          <w:rFonts w:ascii="TimesNewRoman" w:eastAsiaTheme="minorHAnsi" w:hAnsi="TimesNewRoman" w:cs="TimesNewRoman"/>
          <w:sz w:val="23"/>
          <w:szCs w:val="23"/>
          <w:lang w:eastAsia="en-US"/>
        </w:rPr>
        <w:t>ś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ci osobie ze szczególnymi potrzebami w zakresie, o którym mowa w art. 6 ustawy o dost</w:t>
      </w:r>
      <w:r>
        <w:rPr>
          <w:rFonts w:ascii="TimesNewRoman" w:eastAsiaTheme="minorHAnsi" w:hAnsi="TimesNewRoman" w:cs="TimesNewRoman"/>
          <w:sz w:val="23"/>
          <w:szCs w:val="23"/>
          <w:lang w:eastAsia="en-US"/>
        </w:rPr>
        <w:t>ę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pno</w:t>
      </w:r>
      <w:r>
        <w:rPr>
          <w:rFonts w:ascii="TimesNewRoman" w:eastAsiaTheme="minorHAnsi" w:hAnsi="TimesNewRoman" w:cs="TimesNewRoman"/>
          <w:sz w:val="23"/>
          <w:szCs w:val="23"/>
          <w:lang w:eastAsia="en-US"/>
        </w:rPr>
        <w:t>ś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ci, podmiot ten jest obowi</w:t>
      </w:r>
      <w:r>
        <w:rPr>
          <w:rFonts w:ascii="TimesNewRoman" w:eastAsiaTheme="minorHAnsi" w:hAnsi="TimesNewRoman" w:cs="TimesNewRoman"/>
          <w:sz w:val="23"/>
          <w:szCs w:val="23"/>
          <w:lang w:eastAsia="en-US"/>
        </w:rPr>
        <w:t>ą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zany zapewni</w:t>
      </w:r>
      <w:r>
        <w:rPr>
          <w:rFonts w:ascii="TimesNewRoman" w:eastAsiaTheme="minorHAnsi" w:hAnsi="TimesNewRoman" w:cs="TimesNewRoman"/>
          <w:sz w:val="23"/>
          <w:szCs w:val="23"/>
          <w:lang w:eastAsia="en-US"/>
        </w:rPr>
        <w:t xml:space="preserve">ć 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takiej osobie dost</w:t>
      </w:r>
      <w:r>
        <w:rPr>
          <w:rFonts w:ascii="TimesNewRoman" w:eastAsiaTheme="minorHAnsi" w:hAnsi="TimesNewRoman" w:cs="TimesNewRoman"/>
          <w:sz w:val="23"/>
          <w:szCs w:val="23"/>
          <w:lang w:eastAsia="en-US"/>
        </w:rPr>
        <w:t>ę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p alternatywny. Rekomendujemy opisanie w składanej ofercie realizacji zadania publicznego w jaki sposób zostanie zapewniona dost</w:t>
      </w:r>
      <w:r>
        <w:rPr>
          <w:rFonts w:ascii="TimesNewRoman" w:eastAsiaTheme="minorHAnsi" w:hAnsi="TimesNewRoman" w:cs="TimesNewRoman"/>
          <w:sz w:val="23"/>
          <w:szCs w:val="23"/>
          <w:lang w:eastAsia="en-US"/>
        </w:rPr>
        <w:t>ę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pno</w:t>
      </w:r>
      <w:r>
        <w:rPr>
          <w:rFonts w:ascii="TimesNewRoman" w:eastAsiaTheme="minorHAnsi" w:hAnsi="TimesNewRoman" w:cs="TimesNewRoman"/>
          <w:sz w:val="23"/>
          <w:szCs w:val="23"/>
          <w:lang w:eastAsia="en-US"/>
        </w:rPr>
        <w:t xml:space="preserve">ść 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dla osób ze szczególnymi potrzebami w wymiarze</w:t>
      </w:r>
      <w:r w:rsidR="00BA0F6B">
        <w:rPr>
          <w:rFonts w:ascii="Times-Roman" w:eastAsiaTheme="minorHAnsi" w:hAnsi="Times-Roman" w:cs="Times-Roman"/>
          <w:sz w:val="23"/>
          <w:szCs w:val="23"/>
          <w:lang w:eastAsia="en-US"/>
        </w:rPr>
        <w:t xml:space="preserve"> 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architektonicznym, cyfrowym i informacyjno-komunikacyjnym, a tak</w:t>
      </w:r>
      <w:r>
        <w:rPr>
          <w:rFonts w:ascii="TimesNewRoman" w:eastAsiaTheme="minorHAnsi" w:hAnsi="TimesNewRoman" w:cs="TimesNewRoman"/>
          <w:sz w:val="23"/>
          <w:szCs w:val="23"/>
          <w:lang w:eastAsia="en-US"/>
        </w:rPr>
        <w:t>ż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e ewentualnie dost</w:t>
      </w:r>
      <w:r>
        <w:rPr>
          <w:rFonts w:ascii="TimesNewRoman" w:eastAsiaTheme="minorHAnsi" w:hAnsi="TimesNewRoman" w:cs="TimesNewRoman"/>
          <w:sz w:val="23"/>
          <w:szCs w:val="23"/>
          <w:lang w:eastAsia="en-US"/>
        </w:rPr>
        <w:t>ę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p alternatywny.</w:t>
      </w:r>
    </w:p>
    <w:p w14:paraId="35414882" w14:textId="46B2A9A8" w:rsidR="007844A7" w:rsidRPr="008A518F" w:rsidRDefault="007844A7" w:rsidP="004401FA">
      <w:pPr>
        <w:jc w:val="both"/>
        <w:rPr>
          <w:rFonts w:eastAsiaTheme="minorHAnsi"/>
          <w:sz w:val="22"/>
          <w:szCs w:val="22"/>
          <w:lang w:eastAsia="en-US"/>
        </w:rPr>
      </w:pPr>
      <w:r w:rsidRPr="008A518F">
        <w:rPr>
          <w:rFonts w:eastAsiaTheme="minorHAnsi"/>
          <w:b/>
          <w:sz w:val="22"/>
          <w:szCs w:val="22"/>
          <w:lang w:eastAsia="en-US"/>
        </w:rPr>
        <w:t>1</w:t>
      </w:r>
      <w:r w:rsidR="004401FA">
        <w:rPr>
          <w:rFonts w:eastAsiaTheme="minorHAnsi"/>
          <w:b/>
          <w:sz w:val="22"/>
          <w:szCs w:val="22"/>
          <w:lang w:eastAsia="en-US"/>
        </w:rPr>
        <w:t>3</w:t>
      </w:r>
      <w:r w:rsidRPr="008A518F">
        <w:rPr>
          <w:rFonts w:eastAsiaTheme="minorHAnsi"/>
          <w:b/>
          <w:sz w:val="22"/>
          <w:szCs w:val="22"/>
          <w:lang w:eastAsia="en-US"/>
        </w:rPr>
        <w:t xml:space="preserve">.  </w:t>
      </w:r>
      <w:r w:rsidRPr="008A518F">
        <w:rPr>
          <w:rFonts w:eastAsiaTheme="minorHAnsi"/>
          <w:sz w:val="22"/>
          <w:szCs w:val="22"/>
          <w:lang w:eastAsia="en-US"/>
        </w:rPr>
        <w:t>Dopuszcza się pobieranie opłat od adresatów zadania pod warunkiem, że oferent realizujący zadanie publiczne prowadzi odpłatną działalność pożytku publicznego, z której przychód przeznacza na działalność statutową.</w:t>
      </w:r>
    </w:p>
    <w:p w14:paraId="248765FD" w14:textId="317BABC1" w:rsidR="007844A7" w:rsidRPr="008A518F" w:rsidRDefault="007844A7" w:rsidP="007844A7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8A518F">
        <w:rPr>
          <w:rFonts w:eastAsiaTheme="minorHAnsi"/>
          <w:b/>
          <w:sz w:val="22"/>
          <w:szCs w:val="22"/>
          <w:lang w:eastAsia="en-US"/>
        </w:rPr>
        <w:t>1</w:t>
      </w:r>
      <w:r w:rsidR="004401FA">
        <w:rPr>
          <w:rFonts w:eastAsiaTheme="minorHAnsi"/>
          <w:b/>
          <w:sz w:val="22"/>
          <w:szCs w:val="22"/>
          <w:lang w:eastAsia="en-US"/>
        </w:rPr>
        <w:t>4</w:t>
      </w:r>
      <w:r w:rsidRPr="008A518F">
        <w:rPr>
          <w:rFonts w:eastAsiaTheme="minorHAnsi"/>
          <w:b/>
          <w:sz w:val="22"/>
          <w:szCs w:val="22"/>
          <w:lang w:eastAsia="en-US"/>
        </w:rPr>
        <w:t xml:space="preserve">. </w:t>
      </w:r>
      <w:r w:rsidRPr="008A518F">
        <w:rPr>
          <w:rFonts w:eastAsiaTheme="minorHAnsi"/>
          <w:sz w:val="22"/>
          <w:szCs w:val="22"/>
          <w:lang w:eastAsia="en-US"/>
        </w:rPr>
        <w:t>W ofercie należy zamieścić deklarację o zamiarze odpłatnego lub nieodpłatnego wykonania zadania publicznego. W przypadku odpłatnego wykonania zadania publicznego, planowaną kwotę od adresatów należy wpisać w odpowiedniej tabeli w ofercie.</w:t>
      </w:r>
    </w:p>
    <w:p w14:paraId="3F6302CC" w14:textId="68AC598B" w:rsidR="007844A7" w:rsidRPr="00F8798D" w:rsidRDefault="007844A7" w:rsidP="007844A7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8A518F">
        <w:rPr>
          <w:rFonts w:eastAsiaTheme="minorHAnsi"/>
          <w:b/>
          <w:sz w:val="22"/>
          <w:szCs w:val="22"/>
          <w:lang w:eastAsia="en-US"/>
        </w:rPr>
        <w:t>1</w:t>
      </w:r>
      <w:r w:rsidR="004401FA">
        <w:rPr>
          <w:rFonts w:eastAsiaTheme="minorHAnsi"/>
          <w:b/>
          <w:sz w:val="22"/>
          <w:szCs w:val="22"/>
          <w:lang w:eastAsia="en-US"/>
        </w:rPr>
        <w:t>5</w:t>
      </w:r>
      <w:r w:rsidRPr="008A518F">
        <w:rPr>
          <w:rFonts w:eastAsiaTheme="minorHAnsi"/>
          <w:b/>
          <w:sz w:val="22"/>
          <w:szCs w:val="22"/>
          <w:lang w:eastAsia="en-US"/>
        </w:rPr>
        <w:t>.</w:t>
      </w:r>
      <w:r w:rsidRPr="008A518F">
        <w:rPr>
          <w:rFonts w:eastAsiaTheme="minorHAnsi"/>
          <w:sz w:val="22"/>
          <w:szCs w:val="22"/>
          <w:lang w:eastAsia="en-US"/>
        </w:rPr>
        <w:t xml:space="preserve"> Podmiot, który uzyska dofinansowanie z budżetu gminy Ząbkowice Śląskie </w:t>
      </w:r>
      <w:r w:rsidRPr="00E92B19">
        <w:rPr>
          <w:rFonts w:eastAsiaTheme="minorHAnsi"/>
          <w:b/>
          <w:bCs/>
          <w:sz w:val="22"/>
          <w:szCs w:val="22"/>
          <w:u w:val="single"/>
          <w:lang w:eastAsia="en-US"/>
        </w:rPr>
        <w:t>zobowiązany jest do promowania</w:t>
      </w:r>
      <w:r w:rsidRPr="008A518F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8A518F">
        <w:rPr>
          <w:rFonts w:eastAsiaTheme="minorHAnsi"/>
          <w:sz w:val="22"/>
          <w:szCs w:val="22"/>
          <w:lang w:eastAsia="en-US"/>
        </w:rPr>
        <w:t xml:space="preserve">informacji o wspieraniu zadania ze środków publicznych gminy w sposób czytelny </w:t>
      </w:r>
      <w:r w:rsidR="00F8798D">
        <w:rPr>
          <w:rFonts w:eastAsiaTheme="minorHAnsi"/>
          <w:sz w:val="22"/>
          <w:szCs w:val="22"/>
          <w:lang w:eastAsia="en-US"/>
        </w:rPr>
        <w:br/>
      </w:r>
      <w:r w:rsidRPr="008A518F">
        <w:rPr>
          <w:rFonts w:eastAsiaTheme="minorHAnsi"/>
          <w:sz w:val="22"/>
          <w:szCs w:val="22"/>
          <w:lang w:eastAsia="en-US"/>
        </w:rPr>
        <w:t>i proporcjonalny.</w:t>
      </w:r>
      <w:r w:rsidR="00F8798D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8A518F">
        <w:rPr>
          <w:rFonts w:eastAsiaTheme="minorHAnsi"/>
          <w:sz w:val="22"/>
          <w:szCs w:val="22"/>
          <w:lang w:eastAsia="en-US"/>
        </w:rPr>
        <w:t xml:space="preserve">Wyłoniony podmiot jest zobowiązany, pod rygorem rozwiązania umowy, zamieszczać we wszystkich drukach związanych z realizacją zadania (plakatach, zaproszeniach, regulaminach, komunikatach itp.), a także w ogłoszeniach prasowych, wykazach sponsorów, na banerach - informacji o tym, iż zadanie jest realizowane przy wsparciu finansowym gminy Ząbkowice Śląskie. Informacje takie winny być podawane do publicznej widomości w czasie realizacji zadania (czyli: podmioty, które otrzymają dotację na realizację zadania są zobowiązane zamieścić w sposób czytelny informację </w:t>
      </w:r>
      <w:r w:rsidR="00F8798D">
        <w:rPr>
          <w:rFonts w:eastAsiaTheme="minorHAnsi"/>
          <w:sz w:val="22"/>
          <w:szCs w:val="22"/>
          <w:lang w:eastAsia="en-US"/>
        </w:rPr>
        <w:br/>
      </w:r>
      <w:r w:rsidRPr="008A518F">
        <w:rPr>
          <w:rFonts w:eastAsiaTheme="minorHAnsi"/>
          <w:sz w:val="22"/>
          <w:szCs w:val="22"/>
          <w:lang w:eastAsia="en-US"/>
        </w:rPr>
        <w:t xml:space="preserve">w wydawanych przez siebie, w ramach realizacji zadania, publikacjach, materiałach informacyjnych </w:t>
      </w:r>
      <w:r w:rsidR="00F8798D">
        <w:rPr>
          <w:rFonts w:eastAsiaTheme="minorHAnsi"/>
          <w:sz w:val="22"/>
          <w:szCs w:val="22"/>
          <w:lang w:eastAsia="en-US"/>
        </w:rPr>
        <w:br/>
      </w:r>
      <w:r w:rsidRPr="008A518F">
        <w:rPr>
          <w:rFonts w:eastAsiaTheme="minorHAnsi"/>
          <w:sz w:val="22"/>
          <w:szCs w:val="22"/>
          <w:lang w:eastAsia="en-US"/>
        </w:rPr>
        <w:t>i promocyjnych, poprzez media, w tym na swojej stronie internetowej, jak również stosownie do charakteru zadania, poprzez widoczną w miejscu jego realizacji tablicę lub przez ustną informację kierowaną do odbiorców, o fakcie współfinansowania realizacji zadania przez gminę Ząbkowice Śląskie.</w:t>
      </w:r>
    </w:p>
    <w:p w14:paraId="546F2473" w14:textId="4E135F2B" w:rsidR="007844A7" w:rsidRPr="008A518F" w:rsidRDefault="007844A7" w:rsidP="007844A7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8A518F">
        <w:rPr>
          <w:rFonts w:eastAsiaTheme="minorHAnsi"/>
          <w:b/>
          <w:bCs/>
          <w:sz w:val="22"/>
          <w:szCs w:val="22"/>
          <w:lang w:eastAsia="en-US"/>
        </w:rPr>
        <w:t>1</w:t>
      </w:r>
      <w:r w:rsidR="004401FA">
        <w:rPr>
          <w:rFonts w:eastAsiaTheme="minorHAnsi"/>
          <w:b/>
          <w:bCs/>
          <w:sz w:val="22"/>
          <w:szCs w:val="22"/>
          <w:lang w:eastAsia="en-US"/>
        </w:rPr>
        <w:t>6</w:t>
      </w:r>
      <w:r w:rsidRPr="008A518F">
        <w:rPr>
          <w:rFonts w:eastAsiaTheme="minorHAnsi"/>
          <w:sz w:val="22"/>
          <w:szCs w:val="22"/>
          <w:lang w:eastAsia="en-US"/>
        </w:rPr>
        <w:t xml:space="preserve">. Oferenci, których oferty zostaną wybrane w otwartym konkursie ofert oraz będą realizować zadanie publiczne zobowiązani są do udostępniania informacji publicznej na zasadach i w trybie określonym </w:t>
      </w:r>
      <w:r w:rsidR="00F8798D">
        <w:rPr>
          <w:rFonts w:eastAsiaTheme="minorHAnsi"/>
          <w:sz w:val="22"/>
          <w:szCs w:val="22"/>
          <w:lang w:eastAsia="en-US"/>
        </w:rPr>
        <w:br/>
      </w:r>
      <w:r w:rsidRPr="008A518F">
        <w:rPr>
          <w:rFonts w:eastAsiaTheme="minorHAnsi"/>
          <w:sz w:val="22"/>
          <w:szCs w:val="22"/>
          <w:lang w:eastAsia="en-US"/>
        </w:rPr>
        <w:t>w art. 4a, 4b, 4c ustawy o działalności pożytku publicznego</w:t>
      </w:r>
      <w:r w:rsidR="00A657AB" w:rsidRPr="008A518F">
        <w:rPr>
          <w:rFonts w:eastAsiaTheme="minorHAnsi"/>
          <w:sz w:val="22"/>
          <w:szCs w:val="22"/>
          <w:lang w:eastAsia="en-US"/>
        </w:rPr>
        <w:t xml:space="preserve">  </w:t>
      </w:r>
      <w:r w:rsidRPr="008A518F">
        <w:rPr>
          <w:rFonts w:eastAsiaTheme="minorHAnsi"/>
          <w:sz w:val="22"/>
          <w:szCs w:val="22"/>
          <w:lang w:eastAsia="en-US"/>
        </w:rPr>
        <w:t>i o wolontariacie.</w:t>
      </w:r>
    </w:p>
    <w:p w14:paraId="46D62F89" w14:textId="7186CC40" w:rsidR="007844A7" w:rsidRDefault="007844A7" w:rsidP="007844A7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8A518F">
        <w:rPr>
          <w:rFonts w:eastAsiaTheme="minorHAnsi"/>
          <w:b/>
          <w:bCs/>
          <w:sz w:val="22"/>
          <w:szCs w:val="22"/>
          <w:lang w:eastAsia="en-US"/>
        </w:rPr>
        <w:t>1</w:t>
      </w:r>
      <w:r w:rsidR="004401FA">
        <w:rPr>
          <w:rFonts w:eastAsiaTheme="minorHAnsi"/>
          <w:b/>
          <w:bCs/>
          <w:sz w:val="22"/>
          <w:szCs w:val="22"/>
          <w:lang w:eastAsia="en-US"/>
        </w:rPr>
        <w:t>7</w:t>
      </w:r>
      <w:r w:rsidRPr="008A518F">
        <w:rPr>
          <w:rFonts w:eastAsiaTheme="minorHAnsi"/>
          <w:b/>
          <w:bCs/>
          <w:sz w:val="22"/>
          <w:szCs w:val="22"/>
          <w:lang w:eastAsia="en-US"/>
        </w:rPr>
        <w:t>.</w:t>
      </w:r>
      <w:r w:rsidR="003F2D07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8A518F">
        <w:rPr>
          <w:rFonts w:eastAsiaTheme="minorHAnsi"/>
          <w:sz w:val="22"/>
          <w:szCs w:val="22"/>
          <w:lang w:eastAsia="en-US"/>
        </w:rPr>
        <w:t xml:space="preserve">Oferent zobowiązany jest do przestrzegania zapisów ustawy z dnia 13 maja 2016 r. </w:t>
      </w:r>
      <w:r w:rsidRPr="008A518F">
        <w:rPr>
          <w:rFonts w:eastAsiaTheme="minorHAnsi"/>
          <w:sz w:val="22"/>
          <w:szCs w:val="22"/>
          <w:lang w:eastAsia="en-US"/>
        </w:rPr>
        <w:br/>
        <w:t xml:space="preserve">o przeciwdziałaniu zagrożeniom przestępczością na tle seksualnym w szczególności art. 21 „przed nawiązaniem z osobą stosunku pracy lub przed dopuszczeniem osoby do innej działalności związanej </w:t>
      </w:r>
      <w:r w:rsidR="002F6E15">
        <w:rPr>
          <w:rFonts w:eastAsiaTheme="minorHAnsi"/>
          <w:sz w:val="22"/>
          <w:szCs w:val="22"/>
          <w:lang w:eastAsia="en-US"/>
        </w:rPr>
        <w:br/>
      </w:r>
      <w:r w:rsidRPr="008A518F">
        <w:rPr>
          <w:rFonts w:eastAsiaTheme="minorHAnsi"/>
          <w:sz w:val="22"/>
          <w:szCs w:val="22"/>
          <w:lang w:eastAsia="en-US"/>
        </w:rPr>
        <w:t>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21EA79DB" w14:textId="2127E2E4" w:rsidR="007844A7" w:rsidRPr="00A200E5" w:rsidRDefault="00460131" w:rsidP="00A200E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u w:val="single"/>
          <w:lang w:eastAsia="en-US"/>
        </w:rPr>
      </w:pPr>
      <w:r w:rsidRPr="00BA0F6B">
        <w:rPr>
          <w:rFonts w:eastAsiaTheme="minorHAnsi"/>
          <w:b/>
          <w:bCs/>
          <w:sz w:val="22"/>
          <w:szCs w:val="22"/>
          <w:u w:val="single"/>
          <w:lang w:eastAsia="en-US"/>
        </w:rPr>
        <w:t>18. Gmina Ząbkowice Śląskie dofinansowuje realizację zadań publicznych, a nie działalność całoroczną organizacji pozarządowych.</w:t>
      </w:r>
    </w:p>
    <w:p w14:paraId="640B4C86" w14:textId="77777777" w:rsidR="00042996" w:rsidRDefault="00042996" w:rsidP="007844A7">
      <w:pPr>
        <w:jc w:val="both"/>
        <w:rPr>
          <w:b/>
          <w:sz w:val="18"/>
          <w:szCs w:val="18"/>
        </w:rPr>
      </w:pPr>
    </w:p>
    <w:p w14:paraId="24B9E2B9" w14:textId="77777777" w:rsidR="003F2D07" w:rsidRPr="008A518F" w:rsidRDefault="003F2D07" w:rsidP="007844A7">
      <w:pPr>
        <w:jc w:val="both"/>
        <w:rPr>
          <w:b/>
          <w:sz w:val="18"/>
          <w:szCs w:val="18"/>
        </w:rPr>
      </w:pPr>
    </w:p>
    <w:p w14:paraId="3B518D4B" w14:textId="77777777" w:rsidR="007844A7" w:rsidRPr="00E92B19" w:rsidRDefault="007844A7" w:rsidP="007844A7">
      <w:pPr>
        <w:jc w:val="both"/>
        <w:rPr>
          <w:bCs/>
          <w:sz w:val="22"/>
          <w:szCs w:val="22"/>
        </w:rPr>
      </w:pPr>
      <w:r w:rsidRPr="00E92B19">
        <w:rPr>
          <w:bCs/>
          <w:sz w:val="22"/>
          <w:szCs w:val="22"/>
        </w:rPr>
        <w:t>§ 6. Postanowienia końcowe</w:t>
      </w:r>
    </w:p>
    <w:p w14:paraId="42A63BB4" w14:textId="77777777" w:rsidR="007844A7" w:rsidRPr="00E92B19" w:rsidRDefault="007844A7" w:rsidP="007844A7">
      <w:pPr>
        <w:jc w:val="both"/>
        <w:rPr>
          <w:bCs/>
          <w:sz w:val="22"/>
          <w:szCs w:val="26"/>
        </w:rPr>
      </w:pPr>
      <w:r w:rsidRPr="00E92B19">
        <w:rPr>
          <w:bCs/>
          <w:sz w:val="22"/>
          <w:szCs w:val="26"/>
        </w:rPr>
        <w:t>1. Informacja o rozstrzygnięciu konkursu zostanie zamieszczona:</w:t>
      </w:r>
    </w:p>
    <w:p w14:paraId="7E4D50D6" w14:textId="77777777" w:rsidR="007844A7" w:rsidRPr="00E92B19" w:rsidRDefault="007844A7" w:rsidP="00E92B19">
      <w:pPr>
        <w:ind w:left="708" w:hanging="282"/>
        <w:jc w:val="both"/>
        <w:rPr>
          <w:bCs/>
          <w:sz w:val="22"/>
        </w:rPr>
      </w:pPr>
      <w:r w:rsidRPr="00E92B19">
        <w:rPr>
          <w:bCs/>
          <w:sz w:val="22"/>
        </w:rPr>
        <w:t>a)  na tablicy ogłoszeń Urzędu Miejskiego w Ząbkowicach Śląskich;</w:t>
      </w:r>
    </w:p>
    <w:p w14:paraId="772329E2" w14:textId="77777777" w:rsidR="007844A7" w:rsidRPr="00E92B19" w:rsidRDefault="007844A7" w:rsidP="00E92B19">
      <w:pPr>
        <w:ind w:left="708" w:hanging="282"/>
        <w:jc w:val="both"/>
        <w:rPr>
          <w:bCs/>
          <w:sz w:val="22"/>
        </w:rPr>
      </w:pPr>
      <w:r w:rsidRPr="00E92B19">
        <w:rPr>
          <w:bCs/>
          <w:sz w:val="22"/>
        </w:rPr>
        <w:t>b) w Biuletynie Informacji Publicznej Urzędu Miejskiego w Ząbkowicach Śląskich;</w:t>
      </w:r>
    </w:p>
    <w:p w14:paraId="1B0AC4F4" w14:textId="77777777" w:rsidR="007844A7" w:rsidRPr="00E92B19" w:rsidRDefault="007844A7" w:rsidP="00E92B19">
      <w:pPr>
        <w:ind w:left="708" w:hanging="282"/>
        <w:jc w:val="both"/>
        <w:rPr>
          <w:bCs/>
          <w:sz w:val="22"/>
        </w:rPr>
      </w:pPr>
      <w:r w:rsidRPr="00E92B19">
        <w:rPr>
          <w:bCs/>
          <w:sz w:val="22"/>
        </w:rPr>
        <w:t>c) na stronie internetowej Urzędu Miejskiego;</w:t>
      </w:r>
    </w:p>
    <w:p w14:paraId="0732963E" w14:textId="77777777" w:rsidR="007844A7" w:rsidRPr="00E92B19" w:rsidRDefault="007844A7" w:rsidP="00E92B19">
      <w:pPr>
        <w:ind w:left="708" w:hanging="282"/>
        <w:jc w:val="both"/>
        <w:rPr>
          <w:bCs/>
          <w:sz w:val="22"/>
        </w:rPr>
      </w:pPr>
      <w:r w:rsidRPr="00E92B19">
        <w:rPr>
          <w:bCs/>
          <w:sz w:val="22"/>
        </w:rPr>
        <w:t>d) ogłoszenie wyników konkursu nastąpi niezwłocznie, w terminie nie dłuższym niż 14 dni.</w:t>
      </w:r>
    </w:p>
    <w:p w14:paraId="3ABA7495" w14:textId="77777777" w:rsidR="007844A7" w:rsidRPr="00E92B19" w:rsidRDefault="007844A7" w:rsidP="007844A7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  <w:r w:rsidRPr="00E92B19">
        <w:rPr>
          <w:bCs/>
        </w:rPr>
        <w:t xml:space="preserve">2. </w:t>
      </w:r>
      <w:r w:rsidRPr="00E92B19">
        <w:rPr>
          <w:rFonts w:eastAsiaTheme="minorHAnsi"/>
          <w:bCs/>
          <w:sz w:val="22"/>
          <w:szCs w:val="22"/>
          <w:lang w:eastAsia="en-US"/>
        </w:rPr>
        <w:t>Burmistrz zastrzega sobie prawo unieważnienia konkursu w przypadku:</w:t>
      </w:r>
    </w:p>
    <w:p w14:paraId="1E174A7A" w14:textId="7049DD29" w:rsidR="007844A7" w:rsidRPr="00E92B19" w:rsidRDefault="00E92B19" w:rsidP="00E92B19">
      <w:pPr>
        <w:autoSpaceDE w:val="0"/>
        <w:autoSpaceDN w:val="0"/>
        <w:adjustRightInd w:val="0"/>
        <w:ind w:left="708" w:hanging="282"/>
        <w:jc w:val="both"/>
        <w:rPr>
          <w:rFonts w:eastAsiaTheme="minorHAnsi"/>
          <w:bCs/>
          <w:sz w:val="22"/>
          <w:szCs w:val="22"/>
          <w:lang w:eastAsia="en-US"/>
        </w:rPr>
      </w:pPr>
      <w:r>
        <w:rPr>
          <w:rFonts w:eastAsiaTheme="minorHAnsi"/>
          <w:bCs/>
          <w:sz w:val="22"/>
          <w:szCs w:val="22"/>
          <w:lang w:eastAsia="en-US"/>
        </w:rPr>
        <w:t>a</w:t>
      </w:r>
      <w:r w:rsidR="007844A7" w:rsidRPr="00E92B19">
        <w:rPr>
          <w:rFonts w:eastAsiaTheme="minorHAnsi"/>
          <w:bCs/>
          <w:sz w:val="22"/>
          <w:szCs w:val="22"/>
          <w:lang w:eastAsia="en-US"/>
        </w:rPr>
        <w:t>) braku ofert;</w:t>
      </w:r>
    </w:p>
    <w:p w14:paraId="7E90F5B2" w14:textId="038D1CD5" w:rsidR="007844A7" w:rsidRPr="00E92B19" w:rsidRDefault="00E92B19" w:rsidP="00E92B19">
      <w:pPr>
        <w:autoSpaceDE w:val="0"/>
        <w:autoSpaceDN w:val="0"/>
        <w:adjustRightInd w:val="0"/>
        <w:ind w:left="708" w:hanging="282"/>
        <w:jc w:val="both"/>
        <w:rPr>
          <w:rFonts w:eastAsiaTheme="minorHAnsi"/>
          <w:bCs/>
          <w:sz w:val="22"/>
          <w:szCs w:val="22"/>
          <w:lang w:eastAsia="en-US"/>
        </w:rPr>
      </w:pPr>
      <w:r>
        <w:rPr>
          <w:rFonts w:eastAsiaTheme="minorHAnsi"/>
          <w:bCs/>
          <w:sz w:val="22"/>
          <w:szCs w:val="22"/>
          <w:lang w:eastAsia="en-US"/>
        </w:rPr>
        <w:t>b</w:t>
      </w:r>
      <w:r w:rsidR="007844A7" w:rsidRPr="00E92B19">
        <w:rPr>
          <w:rFonts w:eastAsiaTheme="minorHAnsi"/>
          <w:bCs/>
          <w:sz w:val="22"/>
          <w:szCs w:val="22"/>
          <w:lang w:eastAsia="en-US"/>
        </w:rPr>
        <w:t>) kiedy żadna ze złożonych ofert nie spełni</w:t>
      </w:r>
      <w:r w:rsidR="00A657AB" w:rsidRPr="00E92B19">
        <w:rPr>
          <w:rFonts w:eastAsiaTheme="minorHAnsi"/>
          <w:bCs/>
          <w:sz w:val="22"/>
          <w:szCs w:val="22"/>
          <w:lang w:eastAsia="en-US"/>
        </w:rPr>
        <w:t>a</w:t>
      </w:r>
      <w:r w:rsidR="007844A7" w:rsidRPr="00E92B19">
        <w:rPr>
          <w:rFonts w:eastAsiaTheme="minorHAnsi"/>
          <w:bCs/>
          <w:sz w:val="22"/>
          <w:szCs w:val="22"/>
          <w:lang w:eastAsia="en-US"/>
        </w:rPr>
        <w:t xml:space="preserve"> wymogów zawartych w ogłoszeniu.</w:t>
      </w:r>
    </w:p>
    <w:p w14:paraId="1A2EA387" w14:textId="613BF647" w:rsidR="007844A7" w:rsidRPr="008A518F" w:rsidRDefault="007844A7" w:rsidP="007844A7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8A518F">
        <w:rPr>
          <w:rFonts w:eastAsiaTheme="minorHAnsi"/>
          <w:b/>
          <w:sz w:val="22"/>
          <w:szCs w:val="22"/>
          <w:lang w:eastAsia="en-US"/>
        </w:rPr>
        <w:lastRenderedPageBreak/>
        <w:t>3.</w:t>
      </w:r>
      <w:r w:rsidRPr="008A518F">
        <w:rPr>
          <w:rFonts w:eastAsiaTheme="minorHAnsi"/>
          <w:sz w:val="22"/>
          <w:szCs w:val="22"/>
          <w:lang w:eastAsia="en-US"/>
        </w:rPr>
        <w:t xml:space="preserve"> W przypadku opisanym w ust. 2, Burmistrz może zarezerwowane środki przeznaczyć na ogłoszenie nowego konkursu lub na realizację zadania w innym trybie przewidzianym w ustawie o działalności pożytku publicznego i o wolontariacie.</w:t>
      </w:r>
    </w:p>
    <w:p w14:paraId="45EF63F7" w14:textId="7943EB0E" w:rsidR="00327555" w:rsidRPr="008A518F" w:rsidRDefault="007844A7" w:rsidP="007844A7">
      <w:pPr>
        <w:jc w:val="both"/>
        <w:rPr>
          <w:rFonts w:eastAsiaTheme="minorHAnsi"/>
          <w:sz w:val="22"/>
          <w:szCs w:val="22"/>
          <w:lang w:eastAsia="en-US"/>
        </w:rPr>
      </w:pPr>
      <w:r w:rsidRPr="008A518F">
        <w:rPr>
          <w:rFonts w:eastAsiaTheme="minorHAnsi"/>
          <w:b/>
          <w:sz w:val="22"/>
          <w:szCs w:val="22"/>
          <w:lang w:eastAsia="en-US"/>
        </w:rPr>
        <w:t>4.</w:t>
      </w:r>
      <w:r w:rsidRPr="008A518F">
        <w:rPr>
          <w:rFonts w:eastAsiaTheme="minorHAnsi"/>
          <w:sz w:val="22"/>
          <w:szCs w:val="22"/>
          <w:lang w:eastAsia="en-US"/>
        </w:rPr>
        <w:t xml:space="preserve"> W przypadku wykorzystania dotacji niezgodnie z umową środki finansowe podlegają niezwłocznemu zwrotowi do budżetu Gminy Ząbkowice Śląskie.</w:t>
      </w:r>
    </w:p>
    <w:p w14:paraId="6E5AD720" w14:textId="77777777" w:rsidR="00460131" w:rsidRPr="008A518F" w:rsidRDefault="00460131" w:rsidP="007844A7">
      <w:pPr>
        <w:jc w:val="both"/>
        <w:rPr>
          <w:rFonts w:eastAsiaTheme="minorHAnsi"/>
          <w:sz w:val="22"/>
          <w:szCs w:val="22"/>
          <w:lang w:eastAsia="en-US"/>
        </w:rPr>
      </w:pPr>
    </w:p>
    <w:p w14:paraId="2E093ED9" w14:textId="00CFFB7C" w:rsidR="007844A7" w:rsidRPr="00E92B19" w:rsidRDefault="007844A7" w:rsidP="007844A7">
      <w:pPr>
        <w:jc w:val="both"/>
        <w:rPr>
          <w:bCs/>
          <w:sz w:val="22"/>
          <w:szCs w:val="22"/>
        </w:rPr>
      </w:pPr>
      <w:r w:rsidRPr="00E92B19">
        <w:rPr>
          <w:bCs/>
          <w:sz w:val="22"/>
          <w:szCs w:val="22"/>
        </w:rPr>
        <w:t>§ 7. Klauzula informacyjna</w:t>
      </w:r>
    </w:p>
    <w:p w14:paraId="33BCCA4C" w14:textId="77777777" w:rsidR="007844A7" w:rsidRPr="00E92B19" w:rsidRDefault="007844A7" w:rsidP="007844A7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E92B19">
        <w:rPr>
          <w:rFonts w:eastAsiaTheme="minorHAnsi"/>
          <w:bCs/>
          <w:color w:val="000000"/>
          <w:sz w:val="22"/>
          <w:szCs w:val="22"/>
          <w:lang w:eastAsia="en-US"/>
        </w:rPr>
        <w:t>Zgodnie z art. 14 ust. 1 – 2 RODO informuje się, że:</w:t>
      </w:r>
    </w:p>
    <w:p w14:paraId="6CA999AD" w14:textId="77777777" w:rsidR="007844A7" w:rsidRPr="008A518F" w:rsidRDefault="007844A7" w:rsidP="007844A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E92B19">
        <w:rPr>
          <w:rFonts w:eastAsiaTheme="minorHAnsi"/>
          <w:bCs/>
          <w:color w:val="000000"/>
          <w:sz w:val="22"/>
          <w:szCs w:val="22"/>
          <w:lang w:eastAsia="en-US"/>
        </w:rPr>
        <w:t xml:space="preserve">1) dane osobowe będą przetwarzane przez Administratora Burmistrza Ząbkowic Śląskich </w:t>
      </w:r>
      <w:r w:rsidRPr="00E92B19">
        <w:rPr>
          <w:rFonts w:eastAsiaTheme="minorHAnsi"/>
          <w:bCs/>
          <w:color w:val="000000"/>
          <w:sz w:val="22"/>
          <w:szCs w:val="22"/>
          <w:lang w:eastAsia="en-US"/>
        </w:rPr>
        <w:br/>
        <w:t>ul. 1 Maja 15, 57-200 Ząbkowice Śląskie, adres do korespondencji: Urząd Miejski w Ząbkowicach</w:t>
      </w:r>
      <w:r w:rsidRPr="008A518F">
        <w:rPr>
          <w:rFonts w:eastAsiaTheme="minorHAnsi"/>
          <w:color w:val="000000"/>
          <w:sz w:val="22"/>
          <w:szCs w:val="22"/>
          <w:lang w:eastAsia="en-US"/>
        </w:rPr>
        <w:t xml:space="preserve"> Śląskich, ul. 1 Maja 15, 57-200 Ząbkowice Śląskie tel. 74 8 165 300, adres e-mail : </w:t>
      </w:r>
      <w:hyperlink r:id="rId10" w:history="1">
        <w:r w:rsidRPr="008A518F">
          <w:rPr>
            <w:rStyle w:val="Hipercze"/>
            <w:rFonts w:eastAsiaTheme="minorHAnsi"/>
            <w:sz w:val="22"/>
            <w:szCs w:val="22"/>
            <w:lang w:eastAsia="en-US"/>
          </w:rPr>
          <w:t>urzad@zabkowiceslaskie.pl</w:t>
        </w:r>
      </w:hyperlink>
      <w:r w:rsidRPr="008A518F">
        <w:rPr>
          <w:rFonts w:eastAsiaTheme="minorHAnsi"/>
          <w:color w:val="000000"/>
          <w:sz w:val="22"/>
          <w:szCs w:val="22"/>
          <w:lang w:eastAsia="en-US"/>
        </w:rPr>
        <w:t>,</w:t>
      </w:r>
    </w:p>
    <w:p w14:paraId="41797A68" w14:textId="77777777" w:rsidR="007844A7" w:rsidRPr="008A518F" w:rsidRDefault="007844A7" w:rsidP="007844A7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8A518F">
        <w:rPr>
          <w:rFonts w:eastAsiaTheme="minorHAnsi"/>
          <w:sz w:val="22"/>
          <w:szCs w:val="22"/>
          <w:lang w:eastAsia="en-US"/>
        </w:rPr>
        <w:t>2) dane kontaktowe Inspektora Ochrony Danych -  adres e-mail: iodo@zabkowiceslaskie.pl,</w:t>
      </w:r>
    </w:p>
    <w:p w14:paraId="6C59CBA9" w14:textId="11D45EF1" w:rsidR="007844A7" w:rsidRPr="00A200E5" w:rsidRDefault="007844A7" w:rsidP="00A200E5">
      <w:pPr>
        <w:jc w:val="both"/>
        <w:rPr>
          <w:bCs/>
          <w:color w:val="000000" w:themeColor="text1"/>
          <w:sz w:val="22"/>
          <w:szCs w:val="22"/>
        </w:rPr>
      </w:pPr>
      <w:r w:rsidRPr="008A518F">
        <w:rPr>
          <w:rFonts w:eastAsiaTheme="minorHAnsi"/>
          <w:sz w:val="22"/>
          <w:szCs w:val="22"/>
          <w:lang w:eastAsia="en-US"/>
        </w:rPr>
        <w:t>3) Pani/Pana dane osobowe pochodzą z Oferty złożonej w ramach otwartego konkursu ofert na realizację zada</w:t>
      </w:r>
      <w:r w:rsidR="00FC2CBE">
        <w:rPr>
          <w:rFonts w:eastAsiaTheme="minorHAnsi"/>
          <w:sz w:val="22"/>
          <w:szCs w:val="22"/>
          <w:lang w:eastAsia="en-US"/>
        </w:rPr>
        <w:t>ń</w:t>
      </w:r>
      <w:r w:rsidRPr="008A518F">
        <w:rPr>
          <w:rFonts w:eastAsiaTheme="minorHAnsi"/>
          <w:sz w:val="22"/>
          <w:szCs w:val="22"/>
          <w:lang w:eastAsia="en-US"/>
        </w:rPr>
        <w:t xml:space="preserve"> publiczn</w:t>
      </w:r>
      <w:r w:rsidR="00FC2CBE">
        <w:rPr>
          <w:rFonts w:eastAsiaTheme="minorHAnsi"/>
          <w:sz w:val="22"/>
          <w:szCs w:val="22"/>
          <w:lang w:eastAsia="en-US"/>
        </w:rPr>
        <w:t>ych</w:t>
      </w:r>
      <w:r w:rsidRPr="008A518F">
        <w:rPr>
          <w:rFonts w:eastAsiaTheme="minorHAnsi"/>
          <w:sz w:val="22"/>
          <w:szCs w:val="22"/>
          <w:lang w:eastAsia="en-US"/>
        </w:rPr>
        <w:t xml:space="preserve"> Gminy Ząbkowice </w:t>
      </w:r>
      <w:r w:rsidRPr="00FC2CBE">
        <w:rPr>
          <w:rFonts w:eastAsiaTheme="minorHAnsi"/>
          <w:sz w:val="22"/>
          <w:szCs w:val="22"/>
          <w:lang w:eastAsia="en-US"/>
        </w:rPr>
        <w:t xml:space="preserve">Śląskie w obszarze </w:t>
      </w:r>
      <w:r w:rsidR="00A200E5" w:rsidRPr="00A200E5">
        <w:rPr>
          <w:bCs/>
          <w:color w:val="000000" w:themeColor="text1"/>
          <w:sz w:val="22"/>
          <w:szCs w:val="22"/>
        </w:rPr>
        <w:t>Promocj</w:t>
      </w:r>
      <w:r w:rsidR="00A200E5">
        <w:rPr>
          <w:bCs/>
          <w:color w:val="000000" w:themeColor="text1"/>
          <w:sz w:val="22"/>
          <w:szCs w:val="22"/>
        </w:rPr>
        <w:t>i</w:t>
      </w:r>
      <w:r w:rsidR="00A200E5" w:rsidRPr="00A200E5">
        <w:rPr>
          <w:bCs/>
          <w:color w:val="000000" w:themeColor="text1"/>
          <w:sz w:val="22"/>
          <w:szCs w:val="22"/>
        </w:rPr>
        <w:t xml:space="preserve"> Gminy Ząbkowice Śląskie poprzez Turystykę w kraju i za granica</w:t>
      </w:r>
      <w:r w:rsidR="00A200E5">
        <w:rPr>
          <w:bCs/>
          <w:color w:val="000000" w:themeColor="text1"/>
          <w:sz w:val="22"/>
          <w:szCs w:val="22"/>
        </w:rPr>
        <w:t xml:space="preserve"> </w:t>
      </w:r>
      <w:r w:rsidRPr="00A200E5">
        <w:rPr>
          <w:rFonts w:eastAsiaTheme="minorHAnsi"/>
          <w:bCs/>
          <w:sz w:val="22"/>
          <w:szCs w:val="22"/>
          <w:lang w:eastAsia="en-US"/>
        </w:rPr>
        <w:t>202</w:t>
      </w:r>
      <w:r w:rsidR="00F8798D" w:rsidRPr="00A200E5">
        <w:rPr>
          <w:rFonts w:eastAsiaTheme="minorHAnsi"/>
          <w:bCs/>
          <w:sz w:val="22"/>
          <w:szCs w:val="22"/>
          <w:lang w:eastAsia="en-US"/>
        </w:rPr>
        <w:t>3</w:t>
      </w:r>
      <w:r w:rsidRPr="00A200E5">
        <w:rPr>
          <w:rFonts w:eastAsiaTheme="minorHAnsi"/>
          <w:bCs/>
          <w:sz w:val="22"/>
          <w:szCs w:val="22"/>
          <w:lang w:eastAsia="en-US"/>
        </w:rPr>
        <w:t xml:space="preserve"> roku</w:t>
      </w:r>
      <w:r w:rsidRPr="00A200E5">
        <w:rPr>
          <w:rFonts w:eastAsiaTheme="minorHAnsi"/>
          <w:bCs/>
          <w:sz w:val="22"/>
          <w:szCs w:val="22"/>
          <w:vertAlign w:val="superscript"/>
          <w:lang w:eastAsia="en-US"/>
        </w:rPr>
        <w:t>1</w:t>
      </w:r>
      <w:r w:rsidRPr="00A200E5">
        <w:rPr>
          <w:rFonts w:eastAsiaTheme="minorHAnsi"/>
          <w:bCs/>
          <w:sz w:val="22"/>
          <w:szCs w:val="22"/>
          <w:lang w:eastAsia="en-US"/>
        </w:rPr>
        <w:t>.</w:t>
      </w:r>
    </w:p>
    <w:p w14:paraId="7543BE68" w14:textId="417CBF53" w:rsidR="007844A7" w:rsidRPr="008A518F" w:rsidRDefault="007844A7" w:rsidP="007844A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8A518F">
        <w:rPr>
          <w:rFonts w:eastAsiaTheme="minorHAnsi"/>
          <w:color w:val="000000"/>
          <w:sz w:val="22"/>
          <w:szCs w:val="22"/>
          <w:lang w:eastAsia="en-US"/>
        </w:rPr>
        <w:t>4)</w:t>
      </w:r>
      <w:r w:rsidR="00F8798D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8A518F">
        <w:rPr>
          <w:rFonts w:eastAsiaTheme="minorHAnsi"/>
          <w:color w:val="000000"/>
          <w:sz w:val="22"/>
          <w:szCs w:val="22"/>
          <w:lang w:eastAsia="en-US"/>
        </w:rPr>
        <w:t xml:space="preserve">celem przetwarzania danych osobowych jest realizacja działań związanych z przeprowadzeniem </w:t>
      </w:r>
      <w:r w:rsidR="00F8798D">
        <w:rPr>
          <w:rFonts w:eastAsiaTheme="minorHAnsi"/>
          <w:color w:val="000000"/>
          <w:sz w:val="22"/>
          <w:szCs w:val="22"/>
          <w:lang w:eastAsia="en-US"/>
        </w:rPr>
        <w:br/>
      </w:r>
      <w:r w:rsidRPr="008A518F">
        <w:rPr>
          <w:rFonts w:eastAsiaTheme="minorHAnsi"/>
          <w:color w:val="000000"/>
          <w:sz w:val="22"/>
          <w:szCs w:val="22"/>
          <w:lang w:eastAsia="en-US"/>
        </w:rPr>
        <w:t xml:space="preserve">i rozstrzygnięciem Konkursu (tj. ocena formalna i ocena merytoryczna złożonych ofert, podpisanie umowy z wybranymi w ramach Konkursu Oferentami, realizacja umowy, rozliczenie umowy, kontrola realizacji zadania </w:t>
      </w:r>
      <w:r w:rsidRPr="008A518F">
        <w:rPr>
          <w:rFonts w:eastAsiaTheme="minorHAnsi"/>
          <w:color w:val="000000"/>
          <w:sz w:val="22"/>
          <w:szCs w:val="22"/>
          <w:vertAlign w:val="superscript"/>
          <w:lang w:eastAsia="en-US"/>
        </w:rPr>
        <w:t>2</w:t>
      </w:r>
      <w:r w:rsidRPr="008A518F">
        <w:rPr>
          <w:rFonts w:eastAsiaTheme="minorHAnsi"/>
          <w:color w:val="000000"/>
          <w:sz w:val="22"/>
          <w:szCs w:val="22"/>
          <w:lang w:eastAsia="en-US"/>
        </w:rPr>
        <w:t>),</w:t>
      </w:r>
    </w:p>
    <w:p w14:paraId="42EC8940" w14:textId="04C1337F" w:rsidR="007844A7" w:rsidRPr="008A518F" w:rsidRDefault="007844A7" w:rsidP="007844A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8A518F">
        <w:rPr>
          <w:rFonts w:eastAsiaTheme="minorHAnsi"/>
          <w:color w:val="000000"/>
          <w:sz w:val="22"/>
          <w:szCs w:val="22"/>
          <w:lang w:eastAsia="en-US"/>
        </w:rPr>
        <w:t xml:space="preserve">5) podanie danych osobowych jest konieczne do wypełnienia obowiązku prawnego ciążącego na Administratorze na mocy przepisów prawa, wynikającego z art. 13-19 </w:t>
      </w:r>
      <w:proofErr w:type="spellStart"/>
      <w:r w:rsidRPr="008A518F">
        <w:rPr>
          <w:rFonts w:eastAsiaTheme="minorHAnsi"/>
          <w:color w:val="000000"/>
          <w:sz w:val="22"/>
          <w:szCs w:val="22"/>
          <w:lang w:eastAsia="en-US"/>
        </w:rPr>
        <w:t>UoDPPioW</w:t>
      </w:r>
      <w:proofErr w:type="spellEnd"/>
      <w:r w:rsidR="00F8798D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8A518F">
        <w:rPr>
          <w:rFonts w:eastAsiaTheme="minorHAnsi"/>
          <w:color w:val="000000"/>
          <w:sz w:val="22"/>
          <w:szCs w:val="22"/>
          <w:lang w:eastAsia="en-US"/>
        </w:rPr>
        <w:t>i przepisów rozporządzenia Przewodniczącego Komitetu do spraw Pożytku Publicznego</w:t>
      </w:r>
      <w:r w:rsidR="004A6A1F" w:rsidRPr="008A518F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8A518F">
        <w:rPr>
          <w:rFonts w:eastAsiaTheme="minorHAnsi"/>
          <w:color w:val="000000"/>
          <w:sz w:val="22"/>
          <w:szCs w:val="22"/>
          <w:lang w:eastAsia="en-US"/>
        </w:rPr>
        <w:t>z dnia 24 października 2018 r. w sprawie wzorów ofert i ramowych wzorów umów dotyczących realizacji zadań publicznych oraz wzorów sprawozdań z wykonania tych zadań (Dz. U. z 2018 r., poz. 2057),</w:t>
      </w:r>
    </w:p>
    <w:p w14:paraId="075A44A1" w14:textId="77777777" w:rsidR="007844A7" w:rsidRPr="008A518F" w:rsidRDefault="007844A7" w:rsidP="007844A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8A518F">
        <w:rPr>
          <w:rFonts w:eastAsiaTheme="minorHAnsi"/>
          <w:color w:val="000000"/>
          <w:sz w:val="22"/>
          <w:szCs w:val="22"/>
          <w:lang w:eastAsia="en-US"/>
        </w:rPr>
        <w:t xml:space="preserve">6) konsekwencją nie podania danych osobowych będzie brak możliwości wzięcia udziału </w:t>
      </w:r>
      <w:r w:rsidRPr="008A518F">
        <w:rPr>
          <w:rFonts w:eastAsiaTheme="minorHAnsi"/>
          <w:color w:val="000000"/>
          <w:sz w:val="22"/>
          <w:szCs w:val="22"/>
          <w:lang w:eastAsia="en-US"/>
        </w:rPr>
        <w:br/>
        <w:t>w Konkursie,</w:t>
      </w:r>
    </w:p>
    <w:p w14:paraId="2D0788F1" w14:textId="16D0D231" w:rsidR="007844A7" w:rsidRPr="008A518F" w:rsidRDefault="007844A7" w:rsidP="007844A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8A518F">
        <w:rPr>
          <w:rFonts w:eastAsiaTheme="minorHAnsi"/>
          <w:color w:val="000000"/>
          <w:sz w:val="22"/>
          <w:szCs w:val="22"/>
          <w:lang w:eastAsia="en-US"/>
        </w:rPr>
        <w:t>7) osobie, której dane dotyczą, przysługuje prawo dostępu do treści swoich danych oraz prawo ich: sprostowania, ograniczenia przetwarzania i usunięcia. Szczegółowe zasady korzystania z w/w uprawnień regulują art. 15-18 i art. 21 RODO,</w:t>
      </w:r>
    </w:p>
    <w:p w14:paraId="151D3EB9" w14:textId="02E142EB" w:rsidR="007844A7" w:rsidRPr="008A518F" w:rsidRDefault="007844A7" w:rsidP="007844A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8A518F">
        <w:rPr>
          <w:rFonts w:eastAsiaTheme="minorHAnsi"/>
          <w:color w:val="000000"/>
          <w:sz w:val="22"/>
          <w:szCs w:val="22"/>
          <w:lang w:eastAsia="en-US"/>
        </w:rPr>
        <w:t xml:space="preserve">8) dane osobowe mogą być przetwarzane przez uprawnionych pracowników Urzędu Miejskiego </w:t>
      </w:r>
      <w:r w:rsidR="00F8798D">
        <w:rPr>
          <w:rFonts w:eastAsiaTheme="minorHAnsi"/>
          <w:color w:val="000000"/>
          <w:sz w:val="22"/>
          <w:szCs w:val="22"/>
          <w:lang w:eastAsia="en-US"/>
        </w:rPr>
        <w:br/>
      </w:r>
      <w:r w:rsidRPr="008A518F">
        <w:rPr>
          <w:rFonts w:eastAsiaTheme="minorHAnsi"/>
          <w:color w:val="000000"/>
          <w:sz w:val="22"/>
          <w:szCs w:val="22"/>
          <w:lang w:eastAsia="en-US"/>
        </w:rPr>
        <w:t>w Ząbkowicach Śląskich,</w:t>
      </w:r>
    </w:p>
    <w:p w14:paraId="1DFC0963" w14:textId="3136887B" w:rsidR="007844A7" w:rsidRPr="008A518F" w:rsidRDefault="007844A7" w:rsidP="007844A7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8A518F">
        <w:rPr>
          <w:rFonts w:eastAsiaTheme="minorHAnsi"/>
          <w:sz w:val="22"/>
          <w:szCs w:val="22"/>
          <w:lang w:eastAsia="en-US"/>
        </w:rPr>
        <w:t xml:space="preserve">9) dane osobowe mogą zostać ujawnione podmiotom upoważnionym na podstawie przepisów prawa, </w:t>
      </w:r>
      <w:r w:rsidR="00F8798D">
        <w:rPr>
          <w:rFonts w:eastAsiaTheme="minorHAnsi"/>
          <w:sz w:val="22"/>
          <w:szCs w:val="22"/>
          <w:lang w:eastAsia="en-US"/>
        </w:rPr>
        <w:br/>
      </w:r>
      <w:r w:rsidRPr="008A518F">
        <w:rPr>
          <w:rFonts w:eastAsiaTheme="minorHAnsi"/>
          <w:sz w:val="22"/>
          <w:szCs w:val="22"/>
          <w:lang w:eastAsia="en-US"/>
        </w:rPr>
        <w:t>tj. organom kontrolnym i nadzorczym, np. Najwyższej Izbie Kontroli, Regionalnej Izbie Obrachunkowej, sądom, organom ścigania i innym właściwym podmiotom,</w:t>
      </w:r>
    </w:p>
    <w:p w14:paraId="6900EE0F" w14:textId="77777777" w:rsidR="007844A7" w:rsidRPr="008A518F" w:rsidRDefault="007844A7" w:rsidP="007844A7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8A518F">
        <w:rPr>
          <w:rFonts w:eastAsiaTheme="minorHAnsi"/>
          <w:sz w:val="22"/>
          <w:szCs w:val="22"/>
          <w:lang w:eastAsia="en-US"/>
        </w:rPr>
        <w:t>10) Pani /Pana dane nie będą przetwarzane w sposób zautomatyzowany, w tym również profilowane,</w:t>
      </w:r>
    </w:p>
    <w:p w14:paraId="63B9A025" w14:textId="77777777" w:rsidR="007844A7" w:rsidRPr="008A518F" w:rsidRDefault="007844A7" w:rsidP="007844A7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8A518F">
        <w:rPr>
          <w:rFonts w:eastAsiaTheme="minorHAnsi"/>
          <w:sz w:val="22"/>
          <w:szCs w:val="22"/>
          <w:lang w:eastAsia="en-US"/>
        </w:rPr>
        <w:t xml:space="preserve">11) osoba, której dane dotyczą ma prawo do wniesienia skargi do organu nadzorczego, którym </w:t>
      </w:r>
      <w:r w:rsidRPr="008A518F">
        <w:rPr>
          <w:rFonts w:eastAsiaTheme="minorHAnsi"/>
          <w:sz w:val="22"/>
          <w:szCs w:val="22"/>
          <w:lang w:eastAsia="en-US"/>
        </w:rPr>
        <w:br/>
        <w:t>w Polsce jest Prezes Urzędu Ochrony Danych Osobowych,</w:t>
      </w:r>
    </w:p>
    <w:p w14:paraId="63419E74" w14:textId="7891F469" w:rsidR="007844A7" w:rsidRPr="008A518F" w:rsidRDefault="007844A7" w:rsidP="007844A7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8A518F">
        <w:rPr>
          <w:rFonts w:eastAsiaTheme="minorHAnsi"/>
          <w:sz w:val="22"/>
          <w:szCs w:val="22"/>
          <w:lang w:eastAsia="en-US"/>
        </w:rPr>
        <w:t xml:space="preserve">12) dane osobowe będą przechowywane przez okres archiwizacji dokumentacji wynoszący 10 lat, zgodnie z kategorią archiwalną określoną w jednolitym rzeczowym wykazie akt organów samorządu województwa i urzędów marszałkowskich stanowiących załącznik nr 4 do rozporządzenia Prezesa Rady Ministrów w sprawie instrukcji kancelaryjnej, jednolitych rzeczowych wykazów akt oraz instrukcji </w:t>
      </w:r>
      <w:r w:rsidR="00F8798D">
        <w:rPr>
          <w:rFonts w:eastAsiaTheme="minorHAnsi"/>
          <w:sz w:val="22"/>
          <w:szCs w:val="22"/>
          <w:lang w:eastAsia="en-US"/>
        </w:rPr>
        <w:br/>
      </w:r>
      <w:r w:rsidRPr="008A518F">
        <w:rPr>
          <w:rFonts w:eastAsiaTheme="minorHAnsi"/>
          <w:sz w:val="22"/>
          <w:szCs w:val="22"/>
          <w:lang w:eastAsia="en-US"/>
        </w:rPr>
        <w:t xml:space="preserve">w sprawie organizacji archiwów zakładowych z dnia 18 stycznia 2011 r. (Dz.U. Nr 14, poz. 67 </w:t>
      </w:r>
      <w:r w:rsidR="00F8798D">
        <w:rPr>
          <w:rFonts w:eastAsiaTheme="minorHAnsi"/>
          <w:sz w:val="22"/>
          <w:szCs w:val="22"/>
          <w:lang w:eastAsia="en-US"/>
        </w:rPr>
        <w:br/>
      </w:r>
      <w:r w:rsidRPr="008A518F">
        <w:rPr>
          <w:rFonts w:eastAsiaTheme="minorHAnsi"/>
          <w:sz w:val="22"/>
          <w:szCs w:val="22"/>
          <w:lang w:eastAsia="en-US"/>
        </w:rPr>
        <w:t xml:space="preserve">z </w:t>
      </w:r>
      <w:proofErr w:type="spellStart"/>
      <w:r w:rsidRPr="008A518F">
        <w:rPr>
          <w:rFonts w:eastAsiaTheme="minorHAnsi"/>
          <w:sz w:val="22"/>
          <w:szCs w:val="22"/>
          <w:lang w:eastAsia="en-US"/>
        </w:rPr>
        <w:t>późn</w:t>
      </w:r>
      <w:proofErr w:type="spellEnd"/>
      <w:r w:rsidRPr="008A518F">
        <w:rPr>
          <w:rFonts w:eastAsiaTheme="minorHAnsi"/>
          <w:sz w:val="22"/>
          <w:szCs w:val="22"/>
          <w:lang w:eastAsia="en-US"/>
        </w:rPr>
        <w:t>. zm.).</w:t>
      </w:r>
    </w:p>
    <w:p w14:paraId="6768C15F" w14:textId="77777777" w:rsidR="007844A7" w:rsidRPr="008A518F" w:rsidRDefault="007844A7" w:rsidP="007844A7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38CF55AB" w14:textId="77777777" w:rsidR="007844A7" w:rsidRPr="008A518F" w:rsidRDefault="007844A7" w:rsidP="007844A7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8A518F">
        <w:rPr>
          <w:rFonts w:eastAsiaTheme="minorHAnsi"/>
          <w:sz w:val="13"/>
          <w:szCs w:val="13"/>
          <w:lang w:eastAsia="en-US"/>
        </w:rPr>
        <w:t xml:space="preserve">1 </w:t>
      </w:r>
      <w:r w:rsidRPr="008A518F">
        <w:rPr>
          <w:rFonts w:eastAsiaTheme="minorHAnsi"/>
          <w:sz w:val="16"/>
          <w:szCs w:val="16"/>
          <w:lang w:eastAsia="en-US"/>
        </w:rPr>
        <w:t>Dotyczy wszystkich Oferentów</w:t>
      </w:r>
    </w:p>
    <w:p w14:paraId="05165A24" w14:textId="77777777" w:rsidR="007844A7" w:rsidRPr="008A518F" w:rsidRDefault="007844A7" w:rsidP="007844A7">
      <w:pPr>
        <w:jc w:val="both"/>
      </w:pPr>
      <w:r w:rsidRPr="008A518F">
        <w:rPr>
          <w:rFonts w:eastAsiaTheme="minorHAnsi"/>
          <w:sz w:val="13"/>
          <w:szCs w:val="13"/>
          <w:lang w:eastAsia="en-US"/>
        </w:rPr>
        <w:t xml:space="preserve">2 </w:t>
      </w:r>
      <w:r w:rsidRPr="008A518F">
        <w:rPr>
          <w:rFonts w:eastAsiaTheme="minorHAnsi"/>
          <w:sz w:val="16"/>
          <w:szCs w:val="16"/>
          <w:lang w:eastAsia="en-US"/>
        </w:rPr>
        <w:t>Dotyczy Oferentów, których oferty zostały wybrane do dofinansowania i z którymi zostały zawarte umowy</w:t>
      </w:r>
    </w:p>
    <w:p w14:paraId="458CC276" w14:textId="77777777" w:rsidR="007844A7" w:rsidRPr="008A518F" w:rsidRDefault="007844A7" w:rsidP="007844A7">
      <w:pPr>
        <w:jc w:val="both"/>
      </w:pPr>
    </w:p>
    <w:p w14:paraId="19896C5D" w14:textId="1BE78C7D" w:rsidR="00225BAD" w:rsidRPr="00E92B19" w:rsidRDefault="007844A7" w:rsidP="007844A7">
      <w:pPr>
        <w:jc w:val="both"/>
        <w:rPr>
          <w:sz w:val="18"/>
          <w:szCs w:val="22"/>
        </w:rPr>
      </w:pPr>
      <w:r w:rsidRPr="008A518F">
        <w:rPr>
          <w:b/>
          <w:sz w:val="18"/>
          <w:szCs w:val="22"/>
        </w:rPr>
        <w:t>Zał. – 1 szt. –</w:t>
      </w:r>
      <w:r w:rsidRPr="008A518F">
        <w:rPr>
          <w:rFonts w:eastAsia="Arial"/>
          <w:b/>
          <w:sz w:val="18"/>
          <w:szCs w:val="20"/>
        </w:rPr>
        <w:t xml:space="preserve"> Zestawienie faktur (rachunków) związanych z realizacją zadania publicznego</w:t>
      </w:r>
    </w:p>
    <w:p w14:paraId="715C4534" w14:textId="5963DC0F" w:rsidR="007844A7" w:rsidRPr="003F2D07" w:rsidRDefault="007844A7" w:rsidP="007844A7">
      <w:pPr>
        <w:jc w:val="both"/>
        <w:rPr>
          <w:color w:val="000000" w:themeColor="text1"/>
        </w:rPr>
      </w:pPr>
      <w:r w:rsidRPr="003F2D07">
        <w:rPr>
          <w:color w:val="000000" w:themeColor="text1"/>
          <w:sz w:val="20"/>
          <w:szCs w:val="20"/>
        </w:rPr>
        <w:t xml:space="preserve">Informacja na tablicy ogłoszeń od dnia </w:t>
      </w:r>
      <w:r w:rsidR="00F9075C">
        <w:rPr>
          <w:color w:val="000000" w:themeColor="text1"/>
          <w:sz w:val="20"/>
          <w:szCs w:val="20"/>
        </w:rPr>
        <w:t>02</w:t>
      </w:r>
      <w:r w:rsidRPr="003F2D07">
        <w:rPr>
          <w:color w:val="000000" w:themeColor="text1"/>
          <w:sz w:val="20"/>
          <w:szCs w:val="20"/>
        </w:rPr>
        <w:t>.</w:t>
      </w:r>
      <w:r w:rsidR="00FC2CBE" w:rsidRPr="003F2D07">
        <w:rPr>
          <w:color w:val="000000" w:themeColor="text1"/>
          <w:sz w:val="20"/>
          <w:szCs w:val="20"/>
        </w:rPr>
        <w:t>0</w:t>
      </w:r>
      <w:r w:rsidR="00F9075C">
        <w:rPr>
          <w:color w:val="000000" w:themeColor="text1"/>
          <w:sz w:val="20"/>
          <w:szCs w:val="20"/>
        </w:rPr>
        <w:t>5</w:t>
      </w:r>
      <w:r w:rsidRPr="003F2D07">
        <w:rPr>
          <w:color w:val="000000" w:themeColor="text1"/>
          <w:sz w:val="20"/>
          <w:szCs w:val="20"/>
        </w:rPr>
        <w:t>.202</w:t>
      </w:r>
      <w:r w:rsidR="00FC2CBE" w:rsidRPr="003F2D07">
        <w:rPr>
          <w:color w:val="000000" w:themeColor="text1"/>
          <w:sz w:val="20"/>
          <w:szCs w:val="20"/>
        </w:rPr>
        <w:t>3</w:t>
      </w:r>
      <w:r w:rsidRPr="003F2D07">
        <w:rPr>
          <w:color w:val="000000" w:themeColor="text1"/>
          <w:sz w:val="20"/>
          <w:szCs w:val="20"/>
        </w:rPr>
        <w:t xml:space="preserve"> r. do dnia </w:t>
      </w:r>
      <w:r w:rsidR="00F9075C">
        <w:rPr>
          <w:color w:val="000000" w:themeColor="text1"/>
          <w:sz w:val="20"/>
          <w:szCs w:val="20"/>
        </w:rPr>
        <w:t>22</w:t>
      </w:r>
      <w:r w:rsidR="00F1005F" w:rsidRPr="003F2D07">
        <w:rPr>
          <w:color w:val="000000" w:themeColor="text1"/>
          <w:sz w:val="20"/>
          <w:szCs w:val="20"/>
        </w:rPr>
        <w:t>.</w:t>
      </w:r>
      <w:r w:rsidR="00FC2CBE" w:rsidRPr="003F2D07">
        <w:rPr>
          <w:color w:val="000000" w:themeColor="text1"/>
          <w:sz w:val="20"/>
          <w:szCs w:val="20"/>
        </w:rPr>
        <w:t>0</w:t>
      </w:r>
      <w:r w:rsidR="00F9075C">
        <w:rPr>
          <w:color w:val="000000" w:themeColor="text1"/>
          <w:sz w:val="20"/>
          <w:szCs w:val="20"/>
        </w:rPr>
        <w:t>5</w:t>
      </w:r>
      <w:r w:rsidRPr="003F2D07">
        <w:rPr>
          <w:color w:val="000000" w:themeColor="text1"/>
          <w:sz w:val="20"/>
          <w:szCs w:val="20"/>
        </w:rPr>
        <w:t>.202</w:t>
      </w:r>
      <w:r w:rsidR="00FC2CBE" w:rsidRPr="003F2D07">
        <w:rPr>
          <w:color w:val="000000" w:themeColor="text1"/>
          <w:sz w:val="20"/>
          <w:szCs w:val="20"/>
        </w:rPr>
        <w:t>3</w:t>
      </w:r>
      <w:r w:rsidRPr="003F2D07">
        <w:rPr>
          <w:color w:val="000000" w:themeColor="text1"/>
          <w:sz w:val="20"/>
          <w:szCs w:val="20"/>
        </w:rPr>
        <w:t xml:space="preserve"> r.   </w:t>
      </w:r>
    </w:p>
    <w:p w14:paraId="7BD7D8DE" w14:textId="77777777" w:rsidR="007844A7" w:rsidRPr="008A518F" w:rsidRDefault="007844A7" w:rsidP="007844A7">
      <w:pPr>
        <w:rPr>
          <w:sz w:val="18"/>
          <w:szCs w:val="18"/>
        </w:rPr>
      </w:pPr>
    </w:p>
    <w:p w14:paraId="22A7BBF4" w14:textId="77777777" w:rsidR="007844A7" w:rsidRPr="008A518F" w:rsidRDefault="007844A7" w:rsidP="007844A7">
      <w:pPr>
        <w:rPr>
          <w:sz w:val="18"/>
          <w:szCs w:val="18"/>
        </w:rPr>
      </w:pPr>
    </w:p>
    <w:p w14:paraId="17E24A7F" w14:textId="77777777" w:rsidR="007844A7" w:rsidRPr="008A518F" w:rsidRDefault="007844A7" w:rsidP="007844A7">
      <w:pPr>
        <w:rPr>
          <w:sz w:val="18"/>
          <w:szCs w:val="18"/>
        </w:rPr>
      </w:pPr>
    </w:p>
    <w:p w14:paraId="5F50AF38" w14:textId="66FE207C" w:rsidR="007844A7" w:rsidRPr="008A518F" w:rsidRDefault="007844A7" w:rsidP="007844A7">
      <w:pPr>
        <w:rPr>
          <w:sz w:val="18"/>
          <w:szCs w:val="18"/>
        </w:rPr>
      </w:pPr>
      <w:r w:rsidRPr="008A518F">
        <w:rPr>
          <w:sz w:val="18"/>
          <w:szCs w:val="18"/>
        </w:rPr>
        <w:t xml:space="preserve">Sporządził: </w:t>
      </w:r>
      <w:r w:rsidR="00042996">
        <w:rPr>
          <w:sz w:val="18"/>
          <w:szCs w:val="18"/>
        </w:rPr>
        <w:t xml:space="preserve">Zbigniew Kukiełka </w:t>
      </w:r>
      <w:r w:rsidRPr="008A518F">
        <w:rPr>
          <w:sz w:val="18"/>
          <w:szCs w:val="18"/>
        </w:rPr>
        <w:t xml:space="preserve"> (74) 8 165-3</w:t>
      </w:r>
      <w:r w:rsidR="00042996">
        <w:rPr>
          <w:sz w:val="18"/>
          <w:szCs w:val="18"/>
        </w:rPr>
        <w:t>45</w:t>
      </w:r>
    </w:p>
    <w:p w14:paraId="283665B5" w14:textId="77777777" w:rsidR="00096AF3" w:rsidRPr="008A518F" w:rsidRDefault="00096AF3"/>
    <w:sectPr w:rsidR="00096AF3" w:rsidRPr="008A518F" w:rsidSect="005F75CE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C782B" w14:textId="77777777" w:rsidR="00C65A52" w:rsidRDefault="00C65A52" w:rsidP="00240AB4">
      <w:r>
        <w:separator/>
      </w:r>
    </w:p>
  </w:endnote>
  <w:endnote w:type="continuationSeparator" w:id="0">
    <w:p w14:paraId="3B50CE0B" w14:textId="77777777" w:rsidR="00C65A52" w:rsidRDefault="00C65A52" w:rsidP="0024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9563798"/>
      <w:docPartObj>
        <w:docPartGallery w:val="Page Numbers (Bottom of Page)"/>
        <w:docPartUnique/>
      </w:docPartObj>
    </w:sdtPr>
    <w:sdtContent>
      <w:p w14:paraId="4C0C2D27" w14:textId="1B468FCE" w:rsidR="00E3505A" w:rsidRDefault="00E350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0BB874" w14:textId="77777777" w:rsidR="00240AB4" w:rsidRDefault="00240A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C7A37" w14:textId="77777777" w:rsidR="00C65A52" w:rsidRDefault="00C65A52" w:rsidP="00240AB4">
      <w:r>
        <w:separator/>
      </w:r>
    </w:p>
  </w:footnote>
  <w:footnote w:type="continuationSeparator" w:id="0">
    <w:p w14:paraId="4B31DAAC" w14:textId="77777777" w:rsidR="00C65A52" w:rsidRDefault="00C65A52" w:rsidP="00240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B23D6"/>
    <w:multiLevelType w:val="hybridMultilevel"/>
    <w:tmpl w:val="F41445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30B57"/>
    <w:multiLevelType w:val="multilevel"/>
    <w:tmpl w:val="630E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F736C"/>
    <w:multiLevelType w:val="hybridMultilevel"/>
    <w:tmpl w:val="FFEE0DF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A6BBF"/>
    <w:multiLevelType w:val="hybridMultilevel"/>
    <w:tmpl w:val="FFEE0DF4"/>
    <w:lvl w:ilvl="0" w:tplc="8BA608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4E35"/>
    <w:multiLevelType w:val="hybridMultilevel"/>
    <w:tmpl w:val="2D6E4822"/>
    <w:lvl w:ilvl="0" w:tplc="685C160A">
      <w:start w:val="2"/>
      <w:numFmt w:val="decimal"/>
      <w:lvlText w:val="%1."/>
      <w:lvlJc w:val="right"/>
      <w:pPr>
        <w:ind w:left="88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04" w:hanging="360"/>
      </w:pPr>
    </w:lvl>
    <w:lvl w:ilvl="2" w:tplc="0415001B" w:tentative="1">
      <w:start w:val="1"/>
      <w:numFmt w:val="lowerRoman"/>
      <w:lvlText w:val="%3."/>
      <w:lvlJc w:val="right"/>
      <w:pPr>
        <w:ind w:left="2324" w:hanging="180"/>
      </w:pPr>
    </w:lvl>
    <w:lvl w:ilvl="3" w:tplc="0415000F" w:tentative="1">
      <w:start w:val="1"/>
      <w:numFmt w:val="decimal"/>
      <w:lvlText w:val="%4."/>
      <w:lvlJc w:val="left"/>
      <w:pPr>
        <w:ind w:left="3044" w:hanging="360"/>
      </w:pPr>
    </w:lvl>
    <w:lvl w:ilvl="4" w:tplc="04150019" w:tentative="1">
      <w:start w:val="1"/>
      <w:numFmt w:val="lowerLetter"/>
      <w:lvlText w:val="%5."/>
      <w:lvlJc w:val="left"/>
      <w:pPr>
        <w:ind w:left="3764" w:hanging="360"/>
      </w:pPr>
    </w:lvl>
    <w:lvl w:ilvl="5" w:tplc="0415001B" w:tentative="1">
      <w:start w:val="1"/>
      <w:numFmt w:val="lowerRoman"/>
      <w:lvlText w:val="%6."/>
      <w:lvlJc w:val="right"/>
      <w:pPr>
        <w:ind w:left="4484" w:hanging="180"/>
      </w:pPr>
    </w:lvl>
    <w:lvl w:ilvl="6" w:tplc="0415000F" w:tentative="1">
      <w:start w:val="1"/>
      <w:numFmt w:val="decimal"/>
      <w:lvlText w:val="%7."/>
      <w:lvlJc w:val="left"/>
      <w:pPr>
        <w:ind w:left="5204" w:hanging="360"/>
      </w:pPr>
    </w:lvl>
    <w:lvl w:ilvl="7" w:tplc="04150019" w:tentative="1">
      <w:start w:val="1"/>
      <w:numFmt w:val="lowerLetter"/>
      <w:lvlText w:val="%8."/>
      <w:lvlJc w:val="left"/>
      <w:pPr>
        <w:ind w:left="5924" w:hanging="360"/>
      </w:pPr>
    </w:lvl>
    <w:lvl w:ilvl="8" w:tplc="0415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5" w15:restartNumberingAfterBreak="0">
    <w:nsid w:val="26036BF7"/>
    <w:multiLevelType w:val="hybridMultilevel"/>
    <w:tmpl w:val="46EE644E"/>
    <w:lvl w:ilvl="0" w:tplc="A5321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B1E4A"/>
    <w:multiLevelType w:val="hybridMultilevel"/>
    <w:tmpl w:val="FFEE0DF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36E72"/>
    <w:multiLevelType w:val="hybridMultilevel"/>
    <w:tmpl w:val="FFEE0DF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F5C9B"/>
    <w:multiLevelType w:val="hybridMultilevel"/>
    <w:tmpl w:val="C2CEF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D62F8"/>
    <w:multiLevelType w:val="hybridMultilevel"/>
    <w:tmpl w:val="BF48C5AE"/>
    <w:lvl w:ilvl="0" w:tplc="08341A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D197D"/>
    <w:multiLevelType w:val="hybridMultilevel"/>
    <w:tmpl w:val="946A5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AF67BC6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4426B614"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150013">
      <w:start w:val="1"/>
      <w:numFmt w:val="upperRoman"/>
      <w:lvlText w:val="%4."/>
      <w:lvlJc w:val="righ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83E4A"/>
    <w:multiLevelType w:val="hybridMultilevel"/>
    <w:tmpl w:val="8D72F200"/>
    <w:lvl w:ilvl="0" w:tplc="2CCA9048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2" w15:restartNumberingAfterBreak="0">
    <w:nsid w:val="469740D9"/>
    <w:multiLevelType w:val="hybridMultilevel"/>
    <w:tmpl w:val="3564A302"/>
    <w:lvl w:ilvl="0" w:tplc="D74C1D2A">
      <w:start w:val="1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9" w:hanging="360"/>
      </w:pPr>
    </w:lvl>
    <w:lvl w:ilvl="2" w:tplc="0415001B" w:tentative="1">
      <w:start w:val="1"/>
      <w:numFmt w:val="lowerRoman"/>
      <w:lvlText w:val="%3."/>
      <w:lvlJc w:val="right"/>
      <w:pPr>
        <w:ind w:left="2389" w:hanging="180"/>
      </w:pPr>
    </w:lvl>
    <w:lvl w:ilvl="3" w:tplc="0415000F" w:tentative="1">
      <w:start w:val="1"/>
      <w:numFmt w:val="decimal"/>
      <w:lvlText w:val="%4."/>
      <w:lvlJc w:val="left"/>
      <w:pPr>
        <w:ind w:left="3109" w:hanging="360"/>
      </w:pPr>
    </w:lvl>
    <w:lvl w:ilvl="4" w:tplc="04150019" w:tentative="1">
      <w:start w:val="1"/>
      <w:numFmt w:val="lowerLetter"/>
      <w:lvlText w:val="%5."/>
      <w:lvlJc w:val="left"/>
      <w:pPr>
        <w:ind w:left="3829" w:hanging="360"/>
      </w:pPr>
    </w:lvl>
    <w:lvl w:ilvl="5" w:tplc="0415001B" w:tentative="1">
      <w:start w:val="1"/>
      <w:numFmt w:val="lowerRoman"/>
      <w:lvlText w:val="%6."/>
      <w:lvlJc w:val="right"/>
      <w:pPr>
        <w:ind w:left="4549" w:hanging="180"/>
      </w:pPr>
    </w:lvl>
    <w:lvl w:ilvl="6" w:tplc="0415000F" w:tentative="1">
      <w:start w:val="1"/>
      <w:numFmt w:val="decimal"/>
      <w:lvlText w:val="%7."/>
      <w:lvlJc w:val="left"/>
      <w:pPr>
        <w:ind w:left="5269" w:hanging="360"/>
      </w:pPr>
    </w:lvl>
    <w:lvl w:ilvl="7" w:tplc="04150019" w:tentative="1">
      <w:start w:val="1"/>
      <w:numFmt w:val="lowerLetter"/>
      <w:lvlText w:val="%8."/>
      <w:lvlJc w:val="left"/>
      <w:pPr>
        <w:ind w:left="5989" w:hanging="360"/>
      </w:pPr>
    </w:lvl>
    <w:lvl w:ilvl="8" w:tplc="0415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3" w15:restartNumberingAfterBreak="0">
    <w:nsid w:val="50EC2A94"/>
    <w:multiLevelType w:val="hybridMultilevel"/>
    <w:tmpl w:val="77569E60"/>
    <w:lvl w:ilvl="0" w:tplc="5566C0F8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14FFB"/>
    <w:multiLevelType w:val="hybridMultilevel"/>
    <w:tmpl w:val="6F487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419AA"/>
    <w:multiLevelType w:val="hybridMultilevel"/>
    <w:tmpl w:val="E6B8A164"/>
    <w:lvl w:ilvl="0" w:tplc="259E6D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2F0EE0"/>
    <w:multiLevelType w:val="hybridMultilevel"/>
    <w:tmpl w:val="91807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C0497"/>
    <w:multiLevelType w:val="hybridMultilevel"/>
    <w:tmpl w:val="FFEE0DF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B6A41"/>
    <w:multiLevelType w:val="hybridMultilevel"/>
    <w:tmpl w:val="0CB84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06D73"/>
    <w:multiLevelType w:val="hybridMultilevel"/>
    <w:tmpl w:val="CA302C6A"/>
    <w:lvl w:ilvl="0" w:tplc="388EECE6">
      <w:start w:val="2"/>
      <w:numFmt w:val="upperRoman"/>
      <w:lvlText w:val="%1."/>
      <w:lvlJc w:val="right"/>
      <w:pPr>
        <w:ind w:left="28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15E10"/>
    <w:multiLevelType w:val="hybridMultilevel"/>
    <w:tmpl w:val="E28A8314"/>
    <w:lvl w:ilvl="0" w:tplc="6116FF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15FB3"/>
    <w:multiLevelType w:val="hybridMultilevel"/>
    <w:tmpl w:val="E55454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B4CAA"/>
    <w:multiLevelType w:val="hybridMultilevel"/>
    <w:tmpl w:val="E5545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927B0"/>
    <w:multiLevelType w:val="multilevel"/>
    <w:tmpl w:val="9A82F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967CB7"/>
    <w:multiLevelType w:val="hybridMultilevel"/>
    <w:tmpl w:val="596C1CE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7738E"/>
    <w:multiLevelType w:val="hybridMultilevel"/>
    <w:tmpl w:val="C860B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25DA6"/>
    <w:multiLevelType w:val="hybridMultilevel"/>
    <w:tmpl w:val="FFEE0DF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144547">
    <w:abstractNumId w:val="10"/>
  </w:num>
  <w:num w:numId="2" w16cid:durableId="419064160">
    <w:abstractNumId w:val="14"/>
  </w:num>
  <w:num w:numId="3" w16cid:durableId="488062744">
    <w:abstractNumId w:val="19"/>
  </w:num>
  <w:num w:numId="4" w16cid:durableId="1569921021">
    <w:abstractNumId w:val="11"/>
  </w:num>
  <w:num w:numId="5" w16cid:durableId="103887494">
    <w:abstractNumId w:val="12"/>
  </w:num>
  <w:num w:numId="6" w16cid:durableId="1009257421">
    <w:abstractNumId w:val="10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17229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176488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51486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99455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2008111">
    <w:abstractNumId w:val="4"/>
  </w:num>
  <w:num w:numId="12" w16cid:durableId="1627081951">
    <w:abstractNumId w:val="5"/>
  </w:num>
  <w:num w:numId="13" w16cid:durableId="256400611">
    <w:abstractNumId w:val="3"/>
  </w:num>
  <w:num w:numId="14" w16cid:durableId="1804080083">
    <w:abstractNumId w:val="9"/>
  </w:num>
  <w:num w:numId="15" w16cid:durableId="1430470369">
    <w:abstractNumId w:val="23"/>
  </w:num>
  <w:num w:numId="16" w16cid:durableId="214003191">
    <w:abstractNumId w:val="1"/>
  </w:num>
  <w:num w:numId="17" w16cid:durableId="1554385888">
    <w:abstractNumId w:val="13"/>
  </w:num>
  <w:num w:numId="18" w16cid:durableId="329215578">
    <w:abstractNumId w:val="20"/>
  </w:num>
  <w:num w:numId="19" w16cid:durableId="1188524310">
    <w:abstractNumId w:val="24"/>
  </w:num>
  <w:num w:numId="20" w16cid:durableId="816608643">
    <w:abstractNumId w:val="18"/>
  </w:num>
  <w:num w:numId="21" w16cid:durableId="980426320">
    <w:abstractNumId w:val="6"/>
  </w:num>
  <w:num w:numId="22" w16cid:durableId="1225066963">
    <w:abstractNumId w:val="7"/>
  </w:num>
  <w:num w:numId="23" w16cid:durableId="900291232">
    <w:abstractNumId w:val="22"/>
  </w:num>
  <w:num w:numId="24" w16cid:durableId="753018057">
    <w:abstractNumId w:val="21"/>
  </w:num>
  <w:num w:numId="25" w16cid:durableId="878200337">
    <w:abstractNumId w:val="2"/>
  </w:num>
  <w:num w:numId="26" w16cid:durableId="1052465145">
    <w:abstractNumId w:val="17"/>
  </w:num>
  <w:num w:numId="27" w16cid:durableId="1938518744">
    <w:abstractNumId w:val="26"/>
  </w:num>
  <w:num w:numId="28" w16cid:durableId="2038264909">
    <w:abstractNumId w:val="25"/>
  </w:num>
  <w:num w:numId="29" w16cid:durableId="845632925">
    <w:abstractNumId w:val="8"/>
  </w:num>
  <w:num w:numId="30" w16cid:durableId="1747805566">
    <w:abstractNumId w:val="16"/>
  </w:num>
  <w:num w:numId="31" w16cid:durableId="1738624675">
    <w:abstractNumId w:val="0"/>
  </w:num>
  <w:num w:numId="32" w16cid:durableId="7573638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A7"/>
    <w:rsid w:val="000313D9"/>
    <w:rsid w:val="000323FB"/>
    <w:rsid w:val="00042996"/>
    <w:rsid w:val="000740D2"/>
    <w:rsid w:val="00096AF3"/>
    <w:rsid w:val="000C2094"/>
    <w:rsid w:val="000C43D2"/>
    <w:rsid w:val="000D3D38"/>
    <w:rsid w:val="00120030"/>
    <w:rsid w:val="0013247D"/>
    <w:rsid w:val="00141641"/>
    <w:rsid w:val="0014251A"/>
    <w:rsid w:val="00146433"/>
    <w:rsid w:val="001B1A9F"/>
    <w:rsid w:val="001D6879"/>
    <w:rsid w:val="001E382E"/>
    <w:rsid w:val="001E7E17"/>
    <w:rsid w:val="00225BAD"/>
    <w:rsid w:val="00231DD1"/>
    <w:rsid w:val="00240AB4"/>
    <w:rsid w:val="00243088"/>
    <w:rsid w:val="00246035"/>
    <w:rsid w:val="002504DA"/>
    <w:rsid w:val="002931A4"/>
    <w:rsid w:val="00296138"/>
    <w:rsid w:val="002F6E15"/>
    <w:rsid w:val="00327555"/>
    <w:rsid w:val="00334C05"/>
    <w:rsid w:val="00337F70"/>
    <w:rsid w:val="00354829"/>
    <w:rsid w:val="00383290"/>
    <w:rsid w:val="003873FE"/>
    <w:rsid w:val="00391382"/>
    <w:rsid w:val="0039485A"/>
    <w:rsid w:val="003F2D07"/>
    <w:rsid w:val="003F7FEE"/>
    <w:rsid w:val="00416BE1"/>
    <w:rsid w:val="004401FA"/>
    <w:rsid w:val="0045643F"/>
    <w:rsid w:val="00460131"/>
    <w:rsid w:val="00496482"/>
    <w:rsid w:val="00496EF8"/>
    <w:rsid w:val="004A6A1F"/>
    <w:rsid w:val="004A6A51"/>
    <w:rsid w:val="004B622F"/>
    <w:rsid w:val="004D6CFC"/>
    <w:rsid w:val="005043AA"/>
    <w:rsid w:val="00512018"/>
    <w:rsid w:val="00516E80"/>
    <w:rsid w:val="00555927"/>
    <w:rsid w:val="005B2D11"/>
    <w:rsid w:val="005B5434"/>
    <w:rsid w:val="005F75CE"/>
    <w:rsid w:val="006023CE"/>
    <w:rsid w:val="00643EF4"/>
    <w:rsid w:val="0067574D"/>
    <w:rsid w:val="006B51A9"/>
    <w:rsid w:val="006C45AC"/>
    <w:rsid w:val="006D097A"/>
    <w:rsid w:val="006E7088"/>
    <w:rsid w:val="006F2842"/>
    <w:rsid w:val="0070444C"/>
    <w:rsid w:val="007235A3"/>
    <w:rsid w:val="00754F94"/>
    <w:rsid w:val="00757B6E"/>
    <w:rsid w:val="007844A7"/>
    <w:rsid w:val="00791097"/>
    <w:rsid w:val="007A402D"/>
    <w:rsid w:val="007C1274"/>
    <w:rsid w:val="007D2827"/>
    <w:rsid w:val="0082266C"/>
    <w:rsid w:val="00843B8A"/>
    <w:rsid w:val="008614C3"/>
    <w:rsid w:val="00877F59"/>
    <w:rsid w:val="008912A0"/>
    <w:rsid w:val="008A518F"/>
    <w:rsid w:val="008C10A5"/>
    <w:rsid w:val="008E2884"/>
    <w:rsid w:val="008E49E6"/>
    <w:rsid w:val="008F2795"/>
    <w:rsid w:val="008F7D95"/>
    <w:rsid w:val="00922001"/>
    <w:rsid w:val="00963397"/>
    <w:rsid w:val="00964F2F"/>
    <w:rsid w:val="009751F5"/>
    <w:rsid w:val="0098063C"/>
    <w:rsid w:val="009C0AAC"/>
    <w:rsid w:val="00A200E5"/>
    <w:rsid w:val="00A207CA"/>
    <w:rsid w:val="00A269B9"/>
    <w:rsid w:val="00A35B24"/>
    <w:rsid w:val="00A657AB"/>
    <w:rsid w:val="00A849EF"/>
    <w:rsid w:val="00AA5556"/>
    <w:rsid w:val="00AF247A"/>
    <w:rsid w:val="00B10E63"/>
    <w:rsid w:val="00B37B5A"/>
    <w:rsid w:val="00B405E5"/>
    <w:rsid w:val="00B4329F"/>
    <w:rsid w:val="00B50290"/>
    <w:rsid w:val="00BA0F6B"/>
    <w:rsid w:val="00BA3C25"/>
    <w:rsid w:val="00BB6D6C"/>
    <w:rsid w:val="00BC28A8"/>
    <w:rsid w:val="00BD4DD2"/>
    <w:rsid w:val="00BE5EFA"/>
    <w:rsid w:val="00C017A7"/>
    <w:rsid w:val="00C07BED"/>
    <w:rsid w:val="00C23F7B"/>
    <w:rsid w:val="00C44F5D"/>
    <w:rsid w:val="00C50986"/>
    <w:rsid w:val="00C65A52"/>
    <w:rsid w:val="00C96A3A"/>
    <w:rsid w:val="00C97B78"/>
    <w:rsid w:val="00CC4D62"/>
    <w:rsid w:val="00CC7B93"/>
    <w:rsid w:val="00CE4AC9"/>
    <w:rsid w:val="00D04C63"/>
    <w:rsid w:val="00D15C12"/>
    <w:rsid w:val="00DC3AB8"/>
    <w:rsid w:val="00DF23A1"/>
    <w:rsid w:val="00E07541"/>
    <w:rsid w:val="00E12DE5"/>
    <w:rsid w:val="00E3505A"/>
    <w:rsid w:val="00E508D7"/>
    <w:rsid w:val="00E72C5E"/>
    <w:rsid w:val="00E85F66"/>
    <w:rsid w:val="00E92B19"/>
    <w:rsid w:val="00E96309"/>
    <w:rsid w:val="00EB3304"/>
    <w:rsid w:val="00EB4CD8"/>
    <w:rsid w:val="00ED32F9"/>
    <w:rsid w:val="00EE138C"/>
    <w:rsid w:val="00EF12AD"/>
    <w:rsid w:val="00F1005F"/>
    <w:rsid w:val="00F244F7"/>
    <w:rsid w:val="00F413DA"/>
    <w:rsid w:val="00F44AB7"/>
    <w:rsid w:val="00F47281"/>
    <w:rsid w:val="00F60540"/>
    <w:rsid w:val="00F6319E"/>
    <w:rsid w:val="00F738D7"/>
    <w:rsid w:val="00F8798D"/>
    <w:rsid w:val="00F9075C"/>
    <w:rsid w:val="00FA2411"/>
    <w:rsid w:val="00FB629E"/>
    <w:rsid w:val="00FC0305"/>
    <w:rsid w:val="00FC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6D62D"/>
  <w15:chartTrackingRefBased/>
  <w15:docId w15:val="{599665B0-D040-4057-B793-E3C97E04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844A7"/>
    <w:rPr>
      <w:color w:val="0000FF"/>
      <w:u w:val="single"/>
    </w:rPr>
  </w:style>
  <w:style w:type="paragraph" w:styleId="Bezodstpw">
    <w:name w:val="No Spacing"/>
    <w:uiPriority w:val="1"/>
    <w:qFormat/>
    <w:rsid w:val="00784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844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B1A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0A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0AB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6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urzad@zabkowicesla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bkowiceslask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80438-5A83-4656-83EE-3B94FE87D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4209</Words>
  <Characters>25260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Mar_Ann</dc:creator>
  <cp:keywords/>
  <dc:description/>
  <cp:lastModifiedBy>Zbigniew kukiełka</cp:lastModifiedBy>
  <cp:revision>4</cp:revision>
  <cp:lastPrinted>2023-04-28T14:01:00Z</cp:lastPrinted>
  <dcterms:created xsi:type="dcterms:W3CDTF">2023-04-28T14:01:00Z</dcterms:created>
  <dcterms:modified xsi:type="dcterms:W3CDTF">2023-04-28T14:09:00Z</dcterms:modified>
</cp:coreProperties>
</file>